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FE525" w14:textId="77777777" w:rsidR="0091577A" w:rsidRDefault="00BB2343">
      <w:pPr>
        <w:pStyle w:val="Title"/>
        <w:spacing w:after="240"/>
        <w:ind w:left="0" w:hanging="2"/>
        <w:rPr>
          <w:rFonts w:ascii="Arial" w:eastAsia="Arial" w:hAnsi="Arial" w:cs="Arial"/>
        </w:rPr>
      </w:pPr>
      <w:r>
        <w:rPr>
          <w:rFonts w:ascii="Arial" w:eastAsia="Arial" w:hAnsi="Arial" w:cs="Arial"/>
        </w:rPr>
        <w:t>Gravesham Borough Council</w:t>
      </w:r>
      <w:r>
        <w:rPr>
          <w:rFonts w:ascii="Arial" w:eastAsia="Arial" w:hAnsi="Arial" w:cs="Arial"/>
          <w:b w:val="0"/>
        </w:rPr>
        <w:t xml:space="preserve"> </w:t>
      </w:r>
    </w:p>
    <w:tbl>
      <w:tblPr>
        <w:tblStyle w:val="a7"/>
        <w:tblW w:w="9525" w:type="dxa"/>
        <w:tblLayout w:type="fixed"/>
        <w:tblLook w:val="0000" w:firstRow="0" w:lastRow="0" w:firstColumn="0" w:lastColumn="0" w:noHBand="0" w:noVBand="0"/>
      </w:tblPr>
      <w:tblGrid>
        <w:gridCol w:w="2550"/>
        <w:gridCol w:w="6975"/>
      </w:tblGrid>
      <w:tr w:rsidR="0091577A" w14:paraId="0D75348D" w14:textId="77777777">
        <w:tc>
          <w:tcPr>
            <w:tcW w:w="2550" w:type="dxa"/>
          </w:tcPr>
          <w:p w14:paraId="42769887" w14:textId="77777777" w:rsidR="0091577A" w:rsidRDefault="0091577A">
            <w:pPr>
              <w:ind w:left="0" w:hanging="2"/>
              <w:rPr>
                <w:rFonts w:ascii="Arial" w:eastAsia="Arial" w:hAnsi="Arial" w:cs="Arial"/>
                <w:b/>
                <w:sz w:val="22"/>
                <w:szCs w:val="22"/>
              </w:rPr>
            </w:pPr>
          </w:p>
          <w:p w14:paraId="5AC655F2" w14:textId="77777777" w:rsidR="0091577A" w:rsidRDefault="00BB2343">
            <w:pPr>
              <w:ind w:left="0" w:hanging="2"/>
              <w:rPr>
                <w:rFonts w:ascii="Arial" w:eastAsia="Arial" w:hAnsi="Arial" w:cs="Arial"/>
                <w:b/>
                <w:sz w:val="22"/>
                <w:szCs w:val="22"/>
              </w:rPr>
            </w:pPr>
            <w:r>
              <w:rPr>
                <w:rFonts w:ascii="Arial" w:eastAsia="Arial" w:hAnsi="Arial" w:cs="Arial"/>
                <w:b/>
                <w:sz w:val="22"/>
                <w:szCs w:val="22"/>
              </w:rPr>
              <w:t>Division:</w:t>
            </w:r>
          </w:p>
        </w:tc>
        <w:tc>
          <w:tcPr>
            <w:tcW w:w="6975" w:type="dxa"/>
          </w:tcPr>
          <w:p w14:paraId="05DC1C21" w14:textId="77777777" w:rsidR="0091577A" w:rsidRDefault="0091577A">
            <w:pPr>
              <w:ind w:left="0" w:hanging="2"/>
              <w:rPr>
                <w:rFonts w:ascii="Arial" w:eastAsia="Arial" w:hAnsi="Arial" w:cs="Arial"/>
                <w:sz w:val="22"/>
                <w:szCs w:val="22"/>
              </w:rPr>
            </w:pPr>
          </w:p>
          <w:p w14:paraId="682FD116" w14:textId="1760C8F0" w:rsidR="0091577A" w:rsidRDefault="009571D4">
            <w:pPr>
              <w:ind w:left="0" w:hanging="2"/>
              <w:rPr>
                <w:rFonts w:ascii="Arial" w:eastAsia="Arial" w:hAnsi="Arial" w:cs="Arial"/>
                <w:sz w:val="22"/>
                <w:szCs w:val="22"/>
              </w:rPr>
            </w:pPr>
            <w:r>
              <w:rPr>
                <w:rFonts w:ascii="Arial" w:eastAsia="Arial" w:hAnsi="Arial" w:cs="Arial"/>
                <w:sz w:val="22"/>
                <w:szCs w:val="22"/>
              </w:rPr>
              <w:t xml:space="preserve">Housing solutions </w:t>
            </w:r>
          </w:p>
        </w:tc>
      </w:tr>
      <w:tr w:rsidR="0091577A" w14:paraId="5DE0FD01" w14:textId="77777777">
        <w:tc>
          <w:tcPr>
            <w:tcW w:w="2550" w:type="dxa"/>
          </w:tcPr>
          <w:p w14:paraId="646DCCDA" w14:textId="77777777" w:rsidR="0091577A" w:rsidRDefault="0091577A">
            <w:pPr>
              <w:ind w:left="0" w:hanging="2"/>
              <w:rPr>
                <w:rFonts w:ascii="Arial" w:eastAsia="Arial" w:hAnsi="Arial" w:cs="Arial"/>
                <w:b/>
                <w:sz w:val="22"/>
                <w:szCs w:val="22"/>
              </w:rPr>
            </w:pPr>
          </w:p>
        </w:tc>
        <w:tc>
          <w:tcPr>
            <w:tcW w:w="6975" w:type="dxa"/>
          </w:tcPr>
          <w:p w14:paraId="6358B9E9" w14:textId="77777777" w:rsidR="0091577A" w:rsidRDefault="0091577A">
            <w:pPr>
              <w:ind w:left="0" w:hanging="2"/>
              <w:rPr>
                <w:rFonts w:ascii="Arial" w:eastAsia="Arial" w:hAnsi="Arial" w:cs="Arial"/>
                <w:sz w:val="22"/>
                <w:szCs w:val="22"/>
              </w:rPr>
            </w:pPr>
          </w:p>
        </w:tc>
      </w:tr>
      <w:tr w:rsidR="0091577A" w14:paraId="7AB1B48C" w14:textId="77777777">
        <w:tc>
          <w:tcPr>
            <w:tcW w:w="2550" w:type="dxa"/>
          </w:tcPr>
          <w:p w14:paraId="1B56F5A5" w14:textId="77777777" w:rsidR="0091577A" w:rsidRDefault="00BB2343">
            <w:pPr>
              <w:ind w:left="0" w:hanging="2"/>
              <w:rPr>
                <w:rFonts w:ascii="Arial" w:eastAsia="Arial" w:hAnsi="Arial" w:cs="Arial"/>
                <w:b/>
                <w:sz w:val="22"/>
                <w:szCs w:val="22"/>
              </w:rPr>
            </w:pPr>
            <w:r>
              <w:rPr>
                <w:rFonts w:ascii="Arial" w:eastAsia="Arial" w:hAnsi="Arial" w:cs="Arial"/>
                <w:b/>
                <w:sz w:val="22"/>
                <w:szCs w:val="22"/>
              </w:rPr>
              <w:t>Department:</w:t>
            </w:r>
          </w:p>
        </w:tc>
        <w:tc>
          <w:tcPr>
            <w:tcW w:w="6975" w:type="dxa"/>
          </w:tcPr>
          <w:p w14:paraId="721A6C17" w14:textId="6DF69CB1" w:rsidR="0091577A" w:rsidRDefault="009571D4">
            <w:pPr>
              <w:ind w:left="0" w:hanging="2"/>
              <w:rPr>
                <w:rFonts w:ascii="Arial" w:eastAsia="Arial" w:hAnsi="Arial" w:cs="Arial"/>
                <w:sz w:val="22"/>
                <w:szCs w:val="22"/>
              </w:rPr>
            </w:pPr>
            <w:r>
              <w:rPr>
                <w:rFonts w:ascii="Arial" w:eastAsia="Arial" w:hAnsi="Arial" w:cs="Arial"/>
                <w:sz w:val="22"/>
                <w:szCs w:val="22"/>
              </w:rPr>
              <w:t xml:space="preserve">Housing options </w:t>
            </w:r>
          </w:p>
        </w:tc>
      </w:tr>
      <w:tr w:rsidR="0091577A" w14:paraId="1604B661" w14:textId="77777777">
        <w:tc>
          <w:tcPr>
            <w:tcW w:w="2550" w:type="dxa"/>
          </w:tcPr>
          <w:p w14:paraId="0E686B5A" w14:textId="77777777" w:rsidR="0091577A" w:rsidRDefault="0091577A">
            <w:pPr>
              <w:ind w:left="0" w:hanging="2"/>
              <w:rPr>
                <w:rFonts w:ascii="Arial" w:eastAsia="Arial" w:hAnsi="Arial" w:cs="Arial"/>
                <w:b/>
                <w:sz w:val="22"/>
                <w:szCs w:val="22"/>
              </w:rPr>
            </w:pPr>
          </w:p>
        </w:tc>
        <w:tc>
          <w:tcPr>
            <w:tcW w:w="6975" w:type="dxa"/>
          </w:tcPr>
          <w:p w14:paraId="56EB2559" w14:textId="77777777" w:rsidR="0091577A" w:rsidRDefault="0091577A">
            <w:pPr>
              <w:ind w:left="0" w:hanging="2"/>
              <w:rPr>
                <w:rFonts w:ascii="Arial" w:eastAsia="Arial" w:hAnsi="Arial" w:cs="Arial"/>
                <w:sz w:val="22"/>
                <w:szCs w:val="22"/>
              </w:rPr>
            </w:pPr>
          </w:p>
        </w:tc>
      </w:tr>
      <w:tr w:rsidR="0091577A" w14:paraId="2642AD0C" w14:textId="77777777">
        <w:trPr>
          <w:trHeight w:val="520"/>
        </w:trPr>
        <w:tc>
          <w:tcPr>
            <w:tcW w:w="2550" w:type="dxa"/>
          </w:tcPr>
          <w:p w14:paraId="4DD5620E" w14:textId="77777777" w:rsidR="0091577A" w:rsidRDefault="00BB2343">
            <w:pPr>
              <w:ind w:left="0" w:hanging="2"/>
              <w:rPr>
                <w:rFonts w:ascii="Arial" w:eastAsia="Arial" w:hAnsi="Arial" w:cs="Arial"/>
                <w:b/>
                <w:sz w:val="22"/>
                <w:szCs w:val="22"/>
              </w:rPr>
            </w:pPr>
            <w:r>
              <w:rPr>
                <w:rFonts w:ascii="Arial" w:eastAsia="Arial" w:hAnsi="Arial" w:cs="Arial"/>
                <w:b/>
                <w:sz w:val="22"/>
                <w:szCs w:val="22"/>
              </w:rPr>
              <w:t>Post Title:</w:t>
            </w:r>
          </w:p>
        </w:tc>
        <w:tc>
          <w:tcPr>
            <w:tcW w:w="6975" w:type="dxa"/>
          </w:tcPr>
          <w:p w14:paraId="0E1FA37B" w14:textId="369BC512" w:rsidR="0091577A" w:rsidRDefault="009571D4">
            <w:pPr>
              <w:ind w:left="0" w:hanging="2"/>
              <w:rPr>
                <w:rFonts w:ascii="Arial" w:eastAsia="Arial" w:hAnsi="Arial" w:cs="Arial"/>
                <w:sz w:val="22"/>
                <w:szCs w:val="22"/>
              </w:rPr>
            </w:pPr>
            <w:r>
              <w:rPr>
                <w:rFonts w:ascii="Arial" w:eastAsia="Arial" w:hAnsi="Arial" w:cs="Arial"/>
                <w:sz w:val="22"/>
                <w:szCs w:val="22"/>
              </w:rPr>
              <w:t xml:space="preserve">Temporary </w:t>
            </w:r>
            <w:r w:rsidR="00AA1B9E">
              <w:rPr>
                <w:rFonts w:ascii="Arial" w:eastAsia="Arial" w:hAnsi="Arial" w:cs="Arial"/>
                <w:sz w:val="22"/>
                <w:szCs w:val="22"/>
              </w:rPr>
              <w:t>A</w:t>
            </w:r>
            <w:r>
              <w:rPr>
                <w:rFonts w:ascii="Arial" w:eastAsia="Arial" w:hAnsi="Arial" w:cs="Arial"/>
                <w:sz w:val="22"/>
                <w:szCs w:val="22"/>
              </w:rPr>
              <w:t xml:space="preserve">ccommodation </w:t>
            </w:r>
            <w:r w:rsidR="00AA1B9E">
              <w:rPr>
                <w:rFonts w:ascii="Arial" w:eastAsia="Arial" w:hAnsi="Arial" w:cs="Arial"/>
                <w:sz w:val="22"/>
                <w:szCs w:val="22"/>
              </w:rPr>
              <w:t>M</w:t>
            </w:r>
            <w:r>
              <w:rPr>
                <w:rFonts w:ascii="Arial" w:eastAsia="Arial" w:hAnsi="Arial" w:cs="Arial"/>
                <w:sz w:val="22"/>
                <w:szCs w:val="22"/>
              </w:rPr>
              <w:t xml:space="preserve">ove-on </w:t>
            </w:r>
            <w:r w:rsidR="00AA1B9E">
              <w:rPr>
                <w:rFonts w:ascii="Arial" w:eastAsia="Arial" w:hAnsi="Arial" w:cs="Arial"/>
                <w:sz w:val="22"/>
                <w:szCs w:val="22"/>
              </w:rPr>
              <w:t>O</w:t>
            </w:r>
            <w:r>
              <w:rPr>
                <w:rFonts w:ascii="Arial" w:eastAsia="Arial" w:hAnsi="Arial" w:cs="Arial"/>
                <w:sz w:val="22"/>
                <w:szCs w:val="22"/>
              </w:rPr>
              <w:t>fficer</w:t>
            </w:r>
          </w:p>
          <w:p w14:paraId="6ECF6AD7" w14:textId="77777777" w:rsidR="0091577A" w:rsidRDefault="0091577A">
            <w:pPr>
              <w:ind w:left="0" w:hanging="2"/>
              <w:rPr>
                <w:rFonts w:ascii="Arial" w:eastAsia="Arial" w:hAnsi="Arial" w:cs="Arial"/>
                <w:sz w:val="22"/>
                <w:szCs w:val="22"/>
              </w:rPr>
            </w:pPr>
          </w:p>
        </w:tc>
      </w:tr>
      <w:tr w:rsidR="0091577A" w14:paraId="0EEEF70A" w14:textId="77777777">
        <w:tc>
          <w:tcPr>
            <w:tcW w:w="2550" w:type="dxa"/>
          </w:tcPr>
          <w:p w14:paraId="66F57169" w14:textId="77777777" w:rsidR="0091577A" w:rsidRDefault="00BB2343">
            <w:pPr>
              <w:ind w:left="0" w:hanging="2"/>
              <w:rPr>
                <w:rFonts w:ascii="Arial" w:eastAsia="Arial" w:hAnsi="Arial" w:cs="Arial"/>
                <w:b/>
                <w:sz w:val="22"/>
                <w:szCs w:val="22"/>
              </w:rPr>
            </w:pPr>
            <w:r>
              <w:rPr>
                <w:rFonts w:ascii="Arial" w:eastAsia="Arial" w:hAnsi="Arial" w:cs="Arial"/>
                <w:b/>
                <w:sz w:val="22"/>
                <w:szCs w:val="22"/>
              </w:rPr>
              <w:t>Grade:</w:t>
            </w:r>
          </w:p>
        </w:tc>
        <w:tc>
          <w:tcPr>
            <w:tcW w:w="6975" w:type="dxa"/>
          </w:tcPr>
          <w:p w14:paraId="710CB0FE" w14:textId="77777777" w:rsidR="0091577A" w:rsidRDefault="00104FD1">
            <w:pPr>
              <w:ind w:left="0" w:hanging="2"/>
              <w:rPr>
                <w:rFonts w:ascii="Arial" w:eastAsia="Arial" w:hAnsi="Arial" w:cs="Arial"/>
                <w:sz w:val="22"/>
                <w:szCs w:val="22"/>
              </w:rPr>
            </w:pPr>
            <w:r>
              <w:rPr>
                <w:rFonts w:ascii="Arial" w:eastAsia="Arial" w:hAnsi="Arial" w:cs="Arial"/>
                <w:sz w:val="22"/>
                <w:szCs w:val="22"/>
              </w:rPr>
              <w:t>SO1</w:t>
            </w:r>
          </w:p>
        </w:tc>
      </w:tr>
      <w:tr w:rsidR="0091577A" w14:paraId="447C7E54" w14:textId="77777777">
        <w:tc>
          <w:tcPr>
            <w:tcW w:w="2550" w:type="dxa"/>
          </w:tcPr>
          <w:p w14:paraId="0087EA5E" w14:textId="77777777" w:rsidR="0091577A" w:rsidRDefault="0091577A">
            <w:pPr>
              <w:ind w:left="0" w:hanging="2"/>
              <w:rPr>
                <w:rFonts w:ascii="Arial" w:eastAsia="Arial" w:hAnsi="Arial" w:cs="Arial"/>
                <w:b/>
                <w:sz w:val="22"/>
                <w:szCs w:val="22"/>
              </w:rPr>
            </w:pPr>
          </w:p>
        </w:tc>
        <w:tc>
          <w:tcPr>
            <w:tcW w:w="6975" w:type="dxa"/>
          </w:tcPr>
          <w:p w14:paraId="7936C04F" w14:textId="77777777" w:rsidR="0091577A" w:rsidRDefault="0091577A">
            <w:pPr>
              <w:ind w:left="0" w:hanging="2"/>
              <w:rPr>
                <w:rFonts w:ascii="Arial" w:eastAsia="Arial" w:hAnsi="Arial" w:cs="Arial"/>
                <w:sz w:val="22"/>
                <w:szCs w:val="22"/>
              </w:rPr>
            </w:pPr>
          </w:p>
        </w:tc>
      </w:tr>
      <w:tr w:rsidR="0091577A" w14:paraId="41C100A8" w14:textId="77777777">
        <w:tc>
          <w:tcPr>
            <w:tcW w:w="2550" w:type="dxa"/>
          </w:tcPr>
          <w:p w14:paraId="7707239F" w14:textId="77777777" w:rsidR="0091577A" w:rsidRDefault="00BB2343">
            <w:pPr>
              <w:ind w:left="0" w:hanging="2"/>
              <w:rPr>
                <w:rFonts w:ascii="Arial" w:eastAsia="Arial" w:hAnsi="Arial" w:cs="Arial"/>
                <w:b/>
                <w:sz w:val="22"/>
                <w:szCs w:val="22"/>
              </w:rPr>
            </w:pPr>
            <w:r>
              <w:rPr>
                <w:rFonts w:ascii="Arial" w:eastAsia="Arial" w:hAnsi="Arial" w:cs="Arial"/>
                <w:b/>
                <w:sz w:val="22"/>
                <w:szCs w:val="22"/>
              </w:rPr>
              <w:t>Hours</w:t>
            </w:r>
          </w:p>
        </w:tc>
        <w:tc>
          <w:tcPr>
            <w:tcW w:w="6975" w:type="dxa"/>
          </w:tcPr>
          <w:p w14:paraId="67EE730F" w14:textId="77777777" w:rsidR="0091577A" w:rsidRDefault="00BB2343">
            <w:pPr>
              <w:ind w:left="0" w:hanging="2"/>
              <w:rPr>
                <w:rFonts w:ascii="Arial" w:eastAsia="Arial" w:hAnsi="Arial" w:cs="Arial"/>
                <w:sz w:val="22"/>
                <w:szCs w:val="22"/>
              </w:rPr>
            </w:pPr>
            <w:r>
              <w:rPr>
                <w:rFonts w:ascii="Arial" w:eastAsia="Arial" w:hAnsi="Arial" w:cs="Arial"/>
                <w:sz w:val="22"/>
                <w:szCs w:val="22"/>
              </w:rPr>
              <w:t>37</w:t>
            </w:r>
          </w:p>
        </w:tc>
      </w:tr>
      <w:tr w:rsidR="0091577A" w14:paraId="33F0C4A4" w14:textId="77777777">
        <w:tc>
          <w:tcPr>
            <w:tcW w:w="2550" w:type="dxa"/>
          </w:tcPr>
          <w:p w14:paraId="244310B0" w14:textId="77777777" w:rsidR="0091577A" w:rsidRDefault="0091577A">
            <w:pPr>
              <w:ind w:left="0" w:hanging="2"/>
              <w:rPr>
                <w:rFonts w:ascii="Arial" w:eastAsia="Arial" w:hAnsi="Arial" w:cs="Arial"/>
                <w:b/>
                <w:sz w:val="22"/>
                <w:szCs w:val="22"/>
              </w:rPr>
            </w:pPr>
          </w:p>
        </w:tc>
        <w:tc>
          <w:tcPr>
            <w:tcW w:w="6975" w:type="dxa"/>
          </w:tcPr>
          <w:p w14:paraId="3BE3F9BE" w14:textId="77777777" w:rsidR="0091577A" w:rsidRDefault="0091577A">
            <w:pPr>
              <w:ind w:left="0" w:hanging="2"/>
              <w:rPr>
                <w:rFonts w:ascii="Arial" w:eastAsia="Arial" w:hAnsi="Arial" w:cs="Arial"/>
                <w:sz w:val="22"/>
                <w:szCs w:val="22"/>
              </w:rPr>
            </w:pPr>
          </w:p>
        </w:tc>
      </w:tr>
      <w:tr w:rsidR="0091577A" w14:paraId="7F5B5232" w14:textId="77777777">
        <w:tc>
          <w:tcPr>
            <w:tcW w:w="2550" w:type="dxa"/>
          </w:tcPr>
          <w:p w14:paraId="36B4A085" w14:textId="77777777" w:rsidR="0091577A" w:rsidRDefault="00BB2343">
            <w:pPr>
              <w:ind w:left="0" w:hanging="2"/>
              <w:rPr>
                <w:rFonts w:ascii="Arial" w:eastAsia="Arial" w:hAnsi="Arial" w:cs="Arial"/>
                <w:b/>
                <w:sz w:val="22"/>
                <w:szCs w:val="22"/>
              </w:rPr>
            </w:pPr>
            <w:r>
              <w:rPr>
                <w:rFonts w:ascii="Arial" w:eastAsia="Arial" w:hAnsi="Arial" w:cs="Arial"/>
                <w:b/>
                <w:sz w:val="22"/>
                <w:szCs w:val="22"/>
              </w:rPr>
              <w:t>Responsible to:</w:t>
            </w:r>
          </w:p>
        </w:tc>
        <w:tc>
          <w:tcPr>
            <w:tcW w:w="6975" w:type="dxa"/>
          </w:tcPr>
          <w:p w14:paraId="4A7ED918" w14:textId="57DF3ADF" w:rsidR="0091577A" w:rsidRDefault="009571D4">
            <w:pPr>
              <w:ind w:left="0" w:hanging="2"/>
              <w:rPr>
                <w:rFonts w:ascii="Arial" w:eastAsia="Arial" w:hAnsi="Arial" w:cs="Arial"/>
                <w:sz w:val="22"/>
                <w:szCs w:val="22"/>
              </w:rPr>
            </w:pPr>
            <w:r>
              <w:rPr>
                <w:rFonts w:ascii="Arial" w:eastAsia="Arial" w:hAnsi="Arial" w:cs="Arial"/>
                <w:sz w:val="22"/>
                <w:szCs w:val="22"/>
              </w:rPr>
              <w:t>Temporary Accommodation</w:t>
            </w:r>
            <w:r w:rsidR="00BB2343">
              <w:rPr>
                <w:rFonts w:ascii="Arial" w:eastAsia="Arial" w:hAnsi="Arial" w:cs="Arial"/>
                <w:sz w:val="22"/>
                <w:szCs w:val="22"/>
              </w:rPr>
              <w:t xml:space="preserve"> Team Manager</w:t>
            </w:r>
          </w:p>
        </w:tc>
      </w:tr>
    </w:tbl>
    <w:p w14:paraId="6D6D3841" w14:textId="77777777" w:rsidR="0091577A" w:rsidRDefault="0091577A">
      <w:pPr>
        <w:ind w:left="0" w:hanging="2"/>
        <w:rPr>
          <w:rFonts w:ascii="Arial" w:eastAsia="Arial" w:hAnsi="Arial" w:cs="Arial"/>
          <w:sz w:val="22"/>
          <w:szCs w:val="22"/>
        </w:rPr>
      </w:pPr>
    </w:p>
    <w:p w14:paraId="12140BA1" w14:textId="77777777" w:rsidR="0091577A" w:rsidRDefault="0091577A">
      <w:pPr>
        <w:ind w:left="0" w:hanging="2"/>
        <w:rPr>
          <w:rFonts w:ascii="Arial" w:eastAsia="Arial" w:hAnsi="Arial" w:cs="Arial"/>
          <w:sz w:val="22"/>
          <w:szCs w:val="22"/>
        </w:rPr>
      </w:pPr>
      <w:bookmarkStart w:id="0" w:name="_heading=h.gjdgxs" w:colFirst="0" w:colLast="0"/>
      <w:bookmarkEnd w:id="0"/>
    </w:p>
    <w:p w14:paraId="260ED643" w14:textId="77777777" w:rsidR="0091577A" w:rsidRDefault="00BB2343">
      <w:pPr>
        <w:ind w:left="0" w:hanging="2"/>
        <w:jc w:val="center"/>
        <w:rPr>
          <w:rFonts w:ascii="Arial" w:eastAsia="Arial" w:hAnsi="Arial" w:cs="Arial"/>
          <w:sz w:val="22"/>
          <w:szCs w:val="22"/>
        </w:rPr>
      </w:pPr>
      <w:r>
        <w:rPr>
          <w:rFonts w:ascii="Arial" w:eastAsia="Arial" w:hAnsi="Arial" w:cs="Arial"/>
          <w:b/>
          <w:sz w:val="22"/>
          <w:szCs w:val="22"/>
        </w:rPr>
        <w:t>Job Description</w:t>
      </w:r>
    </w:p>
    <w:p w14:paraId="223E99B7" w14:textId="77777777" w:rsidR="0091577A" w:rsidRDefault="0091577A">
      <w:pPr>
        <w:ind w:left="0" w:hanging="2"/>
        <w:rPr>
          <w:rFonts w:ascii="Arial" w:eastAsia="Arial" w:hAnsi="Arial" w:cs="Arial"/>
          <w:sz w:val="22"/>
          <w:szCs w:val="22"/>
        </w:rPr>
      </w:pPr>
    </w:p>
    <w:p w14:paraId="2FFB1B59" w14:textId="0B123295" w:rsidR="0091577A" w:rsidRDefault="009571D4">
      <w:pPr>
        <w:ind w:left="0" w:hanging="2"/>
        <w:jc w:val="both"/>
        <w:rPr>
          <w:rFonts w:ascii="Arial" w:eastAsia="Arial" w:hAnsi="Arial" w:cs="Arial"/>
          <w:sz w:val="22"/>
          <w:szCs w:val="22"/>
        </w:rPr>
      </w:pPr>
      <w:r>
        <w:rPr>
          <w:rFonts w:ascii="Arial" w:eastAsia="Arial" w:hAnsi="Arial" w:cs="Arial"/>
          <w:sz w:val="22"/>
          <w:szCs w:val="22"/>
        </w:rPr>
        <w:t>To work with, help and assist</w:t>
      </w:r>
      <w:r w:rsidRPr="009571D4">
        <w:rPr>
          <w:rFonts w:ascii="Arial" w:eastAsia="Arial" w:hAnsi="Arial" w:cs="Arial"/>
          <w:sz w:val="22"/>
          <w:szCs w:val="22"/>
        </w:rPr>
        <w:t xml:space="preserve"> homeless households transition from temporary housing into settled accommodation, involving assessing needs</w:t>
      </w:r>
      <w:r>
        <w:rPr>
          <w:rFonts w:ascii="Arial" w:eastAsia="Arial" w:hAnsi="Arial" w:cs="Arial"/>
          <w:sz w:val="22"/>
          <w:szCs w:val="22"/>
        </w:rPr>
        <w:t xml:space="preserve"> and </w:t>
      </w:r>
      <w:r w:rsidRPr="009571D4">
        <w:rPr>
          <w:rFonts w:ascii="Arial" w:eastAsia="Arial" w:hAnsi="Arial" w:cs="Arial"/>
          <w:sz w:val="22"/>
          <w:szCs w:val="22"/>
        </w:rPr>
        <w:t>supporting move-on options</w:t>
      </w:r>
      <w:r>
        <w:rPr>
          <w:rFonts w:ascii="Arial" w:eastAsia="Arial" w:hAnsi="Arial" w:cs="Arial"/>
          <w:sz w:val="22"/>
          <w:szCs w:val="22"/>
        </w:rPr>
        <w:t>.</w:t>
      </w:r>
    </w:p>
    <w:p w14:paraId="378142AA" w14:textId="77777777" w:rsidR="009571D4" w:rsidRDefault="009571D4">
      <w:pPr>
        <w:ind w:left="0" w:hanging="2"/>
        <w:jc w:val="both"/>
        <w:rPr>
          <w:rFonts w:ascii="Arial" w:eastAsia="Arial" w:hAnsi="Arial" w:cs="Arial"/>
          <w:sz w:val="22"/>
          <w:szCs w:val="22"/>
        </w:rPr>
      </w:pPr>
    </w:p>
    <w:p w14:paraId="4F54EF96"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This job description is intended as a working document only, giving a guideline to the major tasks to be performed.  It is anticipated that the post will develop as working practices change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meet the demands of the service, new legislation or policies of the council.  It is expected the post holder will contribute to and assist in the development of such changes</w:t>
      </w:r>
    </w:p>
    <w:p w14:paraId="0878278F" w14:textId="77777777" w:rsidR="0091577A" w:rsidRDefault="0091577A">
      <w:pPr>
        <w:ind w:left="0" w:hanging="2"/>
        <w:rPr>
          <w:rFonts w:ascii="Arial" w:eastAsia="Arial" w:hAnsi="Arial" w:cs="Arial"/>
          <w:sz w:val="22"/>
          <w:szCs w:val="22"/>
        </w:rPr>
      </w:pPr>
    </w:p>
    <w:p w14:paraId="0492592B" w14:textId="77777777" w:rsidR="0091577A" w:rsidRDefault="00BB2343">
      <w:pPr>
        <w:ind w:left="0" w:hanging="2"/>
        <w:rPr>
          <w:rFonts w:ascii="Arial" w:eastAsia="Arial" w:hAnsi="Arial" w:cs="Arial"/>
          <w:b/>
          <w:sz w:val="22"/>
          <w:szCs w:val="22"/>
        </w:rPr>
      </w:pPr>
      <w:r>
        <w:rPr>
          <w:rFonts w:ascii="Arial" w:eastAsia="Arial" w:hAnsi="Arial" w:cs="Arial"/>
          <w:b/>
          <w:sz w:val="22"/>
          <w:szCs w:val="22"/>
        </w:rPr>
        <w:t>Job summary</w:t>
      </w:r>
    </w:p>
    <w:p w14:paraId="7D736D48" w14:textId="77777777" w:rsidR="0091577A" w:rsidRDefault="0091577A">
      <w:pPr>
        <w:ind w:left="0" w:hanging="2"/>
        <w:jc w:val="both"/>
        <w:rPr>
          <w:rFonts w:ascii="Arial" w:eastAsia="Arial" w:hAnsi="Arial" w:cs="Arial"/>
          <w:b/>
          <w:sz w:val="22"/>
          <w:szCs w:val="22"/>
        </w:rPr>
      </w:pPr>
    </w:p>
    <w:p w14:paraId="717812A0" w14:textId="0D3BEBA6" w:rsidR="00EB4254" w:rsidRPr="0079245D" w:rsidRDefault="00EB4254" w:rsidP="00EB4254">
      <w:pPr>
        <w:pStyle w:val="ListParagraph"/>
        <w:numPr>
          <w:ilvl w:val="0"/>
          <w:numId w:val="1"/>
        </w:numPr>
        <w:ind w:leftChars="0" w:firstLineChars="0"/>
        <w:jc w:val="both"/>
        <w:rPr>
          <w:rFonts w:ascii="Arial" w:eastAsia="Noto Sans Symbols" w:hAnsi="Arial" w:cs="Arial"/>
          <w:sz w:val="22"/>
          <w:szCs w:val="22"/>
        </w:rPr>
      </w:pPr>
      <w:r w:rsidRPr="0079245D">
        <w:rPr>
          <w:rFonts w:ascii="Arial" w:eastAsia="Arial" w:hAnsi="Arial" w:cs="Arial"/>
          <w:sz w:val="22"/>
          <w:szCs w:val="22"/>
        </w:rPr>
        <w:t>Provide advice and guidance to households that are currently in temporary accommodation to secure long term alternative accommodation.</w:t>
      </w:r>
    </w:p>
    <w:p w14:paraId="615A7BFA" w14:textId="18B3FAAB" w:rsidR="00EB4254" w:rsidRPr="0079245D" w:rsidRDefault="00EB4254" w:rsidP="00EB4254">
      <w:pPr>
        <w:numPr>
          <w:ilvl w:val="0"/>
          <w:numId w:val="1"/>
        </w:numPr>
        <w:ind w:leftChars="0" w:firstLineChars="0"/>
        <w:jc w:val="both"/>
        <w:rPr>
          <w:rFonts w:ascii="Arial" w:hAnsi="Arial" w:cs="Arial"/>
          <w:sz w:val="22"/>
          <w:szCs w:val="22"/>
        </w:rPr>
      </w:pPr>
      <w:r w:rsidRPr="0079245D">
        <w:rPr>
          <w:rFonts w:ascii="Arial" w:eastAsia="Arial" w:hAnsi="Arial" w:cs="Arial"/>
          <w:sz w:val="22"/>
          <w:szCs w:val="22"/>
        </w:rPr>
        <w:t xml:space="preserve">Provide flexible housing related support to temporary accommodation clients to enable clients to set up and maintain their own accommodation safely and promote personal independence. </w:t>
      </w:r>
    </w:p>
    <w:p w14:paraId="75513896" w14:textId="21171682" w:rsidR="00EB4254" w:rsidRPr="0079245D" w:rsidRDefault="00EB4254" w:rsidP="00EB4254">
      <w:pPr>
        <w:numPr>
          <w:ilvl w:val="0"/>
          <w:numId w:val="1"/>
        </w:numPr>
        <w:ind w:leftChars="0" w:firstLineChars="0"/>
        <w:jc w:val="both"/>
        <w:rPr>
          <w:rFonts w:ascii="Arial" w:hAnsi="Arial" w:cs="Arial"/>
          <w:sz w:val="22"/>
          <w:szCs w:val="22"/>
        </w:rPr>
      </w:pPr>
      <w:r w:rsidRPr="0079245D">
        <w:rPr>
          <w:rFonts w:ascii="Arial" w:eastAsia="Arial" w:hAnsi="Arial" w:cs="Arial"/>
          <w:sz w:val="22"/>
          <w:szCs w:val="22"/>
        </w:rPr>
        <w:t xml:space="preserve">To support clients in temporary accommodation to access relevant welfare, benefits and support </w:t>
      </w:r>
      <w:r w:rsidR="00AA1B9E" w:rsidRPr="0079245D">
        <w:rPr>
          <w:rFonts w:ascii="Arial" w:eastAsia="Arial" w:hAnsi="Arial" w:cs="Arial"/>
          <w:sz w:val="22"/>
          <w:szCs w:val="22"/>
        </w:rPr>
        <w:t>provisions that</w:t>
      </w:r>
      <w:r w:rsidRPr="0079245D">
        <w:rPr>
          <w:rFonts w:ascii="Arial" w:eastAsia="Arial" w:hAnsi="Arial" w:cs="Arial"/>
          <w:sz w:val="22"/>
          <w:szCs w:val="22"/>
        </w:rPr>
        <w:t xml:space="preserve"> help alleviate </w:t>
      </w:r>
      <w:r w:rsidR="00D32DCD" w:rsidRPr="0079245D">
        <w:rPr>
          <w:rFonts w:ascii="Arial" w:eastAsia="Arial" w:hAnsi="Arial" w:cs="Arial"/>
          <w:sz w:val="22"/>
          <w:szCs w:val="22"/>
        </w:rPr>
        <w:t>poverty,</w:t>
      </w:r>
      <w:r w:rsidRPr="0079245D">
        <w:rPr>
          <w:rFonts w:ascii="Arial" w:eastAsia="Arial" w:hAnsi="Arial" w:cs="Arial"/>
          <w:sz w:val="22"/>
          <w:szCs w:val="22"/>
        </w:rPr>
        <w:t xml:space="preserve"> making appropriate referrals to other support provisions and liaising with DWP</w:t>
      </w:r>
      <w:r w:rsidR="009F3C5E" w:rsidRPr="0079245D">
        <w:rPr>
          <w:rFonts w:ascii="Arial" w:eastAsia="Arial" w:hAnsi="Arial" w:cs="Arial"/>
          <w:sz w:val="22"/>
          <w:szCs w:val="22"/>
        </w:rPr>
        <w:t xml:space="preserve"> to maximise </w:t>
      </w:r>
      <w:proofErr w:type="gramStart"/>
      <w:r w:rsidR="009F3C5E" w:rsidRPr="0079245D">
        <w:rPr>
          <w:rFonts w:ascii="Arial" w:eastAsia="Arial" w:hAnsi="Arial" w:cs="Arial"/>
          <w:sz w:val="22"/>
          <w:szCs w:val="22"/>
        </w:rPr>
        <w:t>clients</w:t>
      </w:r>
      <w:proofErr w:type="gramEnd"/>
      <w:r w:rsidR="009F3C5E" w:rsidRPr="0079245D">
        <w:rPr>
          <w:rFonts w:ascii="Arial" w:eastAsia="Arial" w:hAnsi="Arial" w:cs="Arial"/>
          <w:sz w:val="22"/>
          <w:szCs w:val="22"/>
        </w:rPr>
        <w:t xml:space="preserve"> income.</w:t>
      </w:r>
    </w:p>
    <w:p w14:paraId="0C2E2552" w14:textId="7AAC6AC1" w:rsidR="00EB4254" w:rsidRPr="0079245D" w:rsidRDefault="009F3C5E" w:rsidP="00EB4254">
      <w:pPr>
        <w:pStyle w:val="ListParagraph"/>
        <w:numPr>
          <w:ilvl w:val="0"/>
          <w:numId w:val="1"/>
        </w:numPr>
        <w:ind w:leftChars="0" w:firstLineChars="0"/>
        <w:jc w:val="both"/>
        <w:rPr>
          <w:rFonts w:ascii="Arial" w:eastAsia="Noto Sans Symbols" w:hAnsi="Arial" w:cs="Arial"/>
          <w:sz w:val="22"/>
          <w:szCs w:val="22"/>
        </w:rPr>
      </w:pPr>
      <w:r w:rsidRPr="0079245D">
        <w:rPr>
          <w:rFonts w:ascii="Arial" w:eastAsia="Arial" w:hAnsi="Arial" w:cs="Arial"/>
          <w:sz w:val="22"/>
          <w:szCs w:val="22"/>
        </w:rPr>
        <w:t>Support temporary accommodation clients and families to ensure you reduce the risk of repeat homelessness and preventing tenancy breakdown.</w:t>
      </w:r>
    </w:p>
    <w:p w14:paraId="6042961B" w14:textId="2D1AB244" w:rsidR="009F3C5E" w:rsidRPr="0079245D" w:rsidRDefault="009F3C5E" w:rsidP="00EB4254">
      <w:pPr>
        <w:pStyle w:val="ListParagraph"/>
        <w:numPr>
          <w:ilvl w:val="0"/>
          <w:numId w:val="1"/>
        </w:numPr>
        <w:ind w:leftChars="0" w:firstLineChars="0"/>
        <w:jc w:val="both"/>
        <w:rPr>
          <w:rFonts w:ascii="Arial" w:eastAsia="Noto Sans Symbols" w:hAnsi="Arial" w:cs="Arial"/>
          <w:sz w:val="22"/>
          <w:szCs w:val="22"/>
        </w:rPr>
      </w:pPr>
      <w:r w:rsidRPr="0079245D">
        <w:rPr>
          <w:rFonts w:ascii="Arial" w:eastAsia="Arial" w:hAnsi="Arial" w:cs="Arial"/>
          <w:sz w:val="22"/>
          <w:szCs w:val="22"/>
        </w:rPr>
        <w:t>Contribute to the delivery of specific initiatives that add to the provision of resettlement and inclusion for customers, such as facilitating and encouraging customers to establish training and employment to maximise their income.</w:t>
      </w:r>
    </w:p>
    <w:p w14:paraId="503458DE" w14:textId="3F9AFD8A" w:rsidR="00BB2343" w:rsidRPr="00BF6824"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 xml:space="preserve">Enable customers in securing private rented accommodation ensuring the </w:t>
      </w:r>
      <w:r w:rsidR="005D480C" w:rsidRPr="0079245D">
        <w:rPr>
          <w:rFonts w:ascii="Arial" w:eastAsia="Arial" w:hAnsi="Arial" w:cs="Arial"/>
          <w:sz w:val="22"/>
          <w:szCs w:val="22"/>
        </w:rPr>
        <w:t xml:space="preserve">move on </w:t>
      </w:r>
      <w:r w:rsidRPr="0079245D">
        <w:rPr>
          <w:rFonts w:ascii="Arial" w:eastAsia="Arial" w:hAnsi="Arial" w:cs="Arial"/>
          <w:sz w:val="22"/>
          <w:szCs w:val="22"/>
        </w:rPr>
        <w:t>property is affordable and suited to their needs</w:t>
      </w:r>
      <w:r w:rsidR="007C0A9E">
        <w:rPr>
          <w:rFonts w:ascii="Arial" w:eastAsia="Arial" w:hAnsi="Arial" w:cs="Arial"/>
          <w:sz w:val="22"/>
          <w:szCs w:val="22"/>
        </w:rPr>
        <w:t xml:space="preserve"> in accordance </w:t>
      </w:r>
      <w:proofErr w:type="gramStart"/>
      <w:r w:rsidR="007C0A9E">
        <w:rPr>
          <w:rFonts w:ascii="Arial" w:eastAsia="Arial" w:hAnsi="Arial" w:cs="Arial"/>
          <w:sz w:val="22"/>
          <w:szCs w:val="22"/>
        </w:rPr>
        <w:t>to</w:t>
      </w:r>
      <w:proofErr w:type="gramEnd"/>
      <w:r w:rsidR="007C0A9E">
        <w:rPr>
          <w:rFonts w:ascii="Arial" w:eastAsia="Arial" w:hAnsi="Arial" w:cs="Arial"/>
          <w:sz w:val="22"/>
          <w:szCs w:val="22"/>
        </w:rPr>
        <w:t xml:space="preserve"> the move on plan.</w:t>
      </w:r>
    </w:p>
    <w:p w14:paraId="5AB94EC0" w14:textId="5B22C636" w:rsidR="00BF6824" w:rsidRPr="00BF6824" w:rsidRDefault="00BF6824" w:rsidP="00BB2343">
      <w:pPr>
        <w:pStyle w:val="ListParagraph"/>
        <w:numPr>
          <w:ilvl w:val="0"/>
          <w:numId w:val="1"/>
        </w:numPr>
        <w:tabs>
          <w:tab w:val="right" w:pos="8190"/>
        </w:tabs>
        <w:ind w:leftChars="0" w:firstLineChars="0"/>
        <w:jc w:val="both"/>
        <w:rPr>
          <w:rFonts w:ascii="Arial" w:hAnsi="Arial" w:cs="Arial"/>
          <w:sz w:val="22"/>
          <w:szCs w:val="22"/>
        </w:rPr>
      </w:pPr>
      <w:r>
        <w:rPr>
          <w:rFonts w:ascii="Arial" w:eastAsia="Arial" w:hAnsi="Arial" w:cs="Arial"/>
          <w:sz w:val="22"/>
          <w:szCs w:val="22"/>
        </w:rPr>
        <w:t>Visit and inspect potential suitable available properties adhering to the HHSRS procedure.</w:t>
      </w:r>
    </w:p>
    <w:p w14:paraId="03C7487D" w14:textId="48726804" w:rsidR="00BF6824" w:rsidRPr="0079245D" w:rsidRDefault="00BF6824" w:rsidP="00BB2343">
      <w:pPr>
        <w:pStyle w:val="ListParagraph"/>
        <w:numPr>
          <w:ilvl w:val="0"/>
          <w:numId w:val="1"/>
        </w:numPr>
        <w:tabs>
          <w:tab w:val="right" w:pos="8190"/>
        </w:tabs>
        <w:ind w:leftChars="0" w:firstLineChars="0"/>
        <w:jc w:val="both"/>
        <w:rPr>
          <w:rFonts w:ascii="Arial" w:hAnsi="Arial" w:cs="Arial"/>
          <w:sz w:val="22"/>
          <w:szCs w:val="22"/>
        </w:rPr>
      </w:pPr>
      <w:r>
        <w:rPr>
          <w:rFonts w:ascii="Arial" w:eastAsia="Arial" w:hAnsi="Arial" w:cs="Arial"/>
          <w:sz w:val="22"/>
          <w:szCs w:val="22"/>
        </w:rPr>
        <w:t>Process deposit and rent in advance payments following the rent deposit process to assist with securing alternative long term accommodation.</w:t>
      </w:r>
    </w:p>
    <w:p w14:paraId="03422447" w14:textId="460F2954" w:rsidR="00BB2343"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Provide help to tenants applying for Universal Credit housing element to minimise delays to payments</w:t>
      </w:r>
      <w:r w:rsidR="00D13F57" w:rsidRPr="0079245D">
        <w:rPr>
          <w:rFonts w:ascii="Arial" w:eastAsia="Arial" w:hAnsi="Arial" w:cs="Arial"/>
          <w:sz w:val="22"/>
          <w:szCs w:val="22"/>
        </w:rPr>
        <w:t xml:space="preserve"> when securing alternative long-term accommodation.</w:t>
      </w:r>
    </w:p>
    <w:p w14:paraId="70DB9A04" w14:textId="30B16B34" w:rsidR="005D480C" w:rsidRPr="0079245D" w:rsidRDefault="005D480C"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lastRenderedPageBreak/>
        <w:t>Ensure suitability and affordability assessments are fully carried out.</w:t>
      </w:r>
    </w:p>
    <w:p w14:paraId="03346520" w14:textId="7B1F8788" w:rsidR="00444BFF" w:rsidRPr="0079245D" w:rsidRDefault="00444BFF"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Advise clients on a full range of housing options, including the Council’s Housing Register</w:t>
      </w:r>
      <w:r w:rsidR="00B82D16" w:rsidRPr="0079245D">
        <w:rPr>
          <w:rFonts w:ascii="Arial" w:eastAsia="Arial" w:hAnsi="Arial" w:cs="Arial"/>
          <w:sz w:val="22"/>
          <w:szCs w:val="22"/>
        </w:rPr>
        <w:t xml:space="preserve"> and support them to move on from their temporary accommodation.</w:t>
      </w:r>
    </w:p>
    <w:p w14:paraId="6D8239F0" w14:textId="39F01902" w:rsidR="00BB2343"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 xml:space="preserve">Advocate landlord incentives schemes and landlord accreditation </w:t>
      </w:r>
      <w:proofErr w:type="gramStart"/>
      <w:r w:rsidRPr="0079245D">
        <w:rPr>
          <w:rFonts w:ascii="Arial" w:eastAsia="Arial" w:hAnsi="Arial" w:cs="Arial"/>
          <w:sz w:val="22"/>
          <w:szCs w:val="22"/>
        </w:rPr>
        <w:t>scheme</w:t>
      </w:r>
      <w:proofErr w:type="gramEnd"/>
      <w:r w:rsidRPr="0079245D">
        <w:rPr>
          <w:rFonts w:ascii="Arial" w:eastAsia="Arial" w:hAnsi="Arial" w:cs="Arial"/>
          <w:sz w:val="22"/>
          <w:szCs w:val="22"/>
        </w:rPr>
        <w:t xml:space="preserve"> and where necessary</w:t>
      </w:r>
      <w:r w:rsidR="005D480C" w:rsidRPr="0079245D">
        <w:rPr>
          <w:rFonts w:ascii="Arial" w:eastAsia="Arial" w:hAnsi="Arial" w:cs="Arial"/>
          <w:sz w:val="22"/>
          <w:szCs w:val="22"/>
        </w:rPr>
        <w:t>.</w:t>
      </w:r>
    </w:p>
    <w:p w14:paraId="47D64CE3" w14:textId="02622DDD" w:rsidR="005D480C" w:rsidRPr="0079245D" w:rsidRDefault="005D480C" w:rsidP="0079245D">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Offer all relevant services to both landlords and tenants and consider new initiatives and incentives to enable the council to assist with appropriate and suitable move on options.</w:t>
      </w:r>
    </w:p>
    <w:p w14:paraId="65EC1532" w14:textId="14F44A16" w:rsidR="00BB2343"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 xml:space="preserve">To make recommendations to the </w:t>
      </w:r>
      <w:r w:rsidR="005D480C" w:rsidRPr="0079245D">
        <w:rPr>
          <w:rFonts w:ascii="Arial" w:eastAsia="Arial" w:hAnsi="Arial" w:cs="Arial"/>
          <w:sz w:val="22"/>
          <w:szCs w:val="22"/>
        </w:rPr>
        <w:t xml:space="preserve">temporary accommodation manager </w:t>
      </w:r>
      <w:r w:rsidRPr="0079245D">
        <w:rPr>
          <w:rFonts w:ascii="Arial" w:eastAsia="Arial" w:hAnsi="Arial" w:cs="Arial"/>
          <w:sz w:val="22"/>
          <w:szCs w:val="22"/>
        </w:rPr>
        <w:t>on</w:t>
      </w:r>
      <w:r w:rsidR="00444BFF" w:rsidRPr="0079245D">
        <w:rPr>
          <w:rFonts w:ascii="Arial" w:eastAsia="Arial" w:hAnsi="Arial" w:cs="Arial"/>
          <w:sz w:val="22"/>
          <w:szCs w:val="22"/>
        </w:rPr>
        <w:t xml:space="preserve"> incentives,</w:t>
      </w:r>
      <w:r w:rsidRPr="0079245D">
        <w:rPr>
          <w:rFonts w:ascii="Arial" w:eastAsia="Arial" w:hAnsi="Arial" w:cs="Arial"/>
          <w:sz w:val="22"/>
          <w:szCs w:val="22"/>
        </w:rPr>
        <w:t xml:space="preserve"> payments and loans through service budget or discretionary housing payments having an awareness of budgetary constraints.</w:t>
      </w:r>
    </w:p>
    <w:p w14:paraId="4F449D00" w14:textId="488B3442" w:rsidR="00BF6824" w:rsidRPr="00BF6824" w:rsidRDefault="00BF6824" w:rsidP="0079245D">
      <w:pPr>
        <w:pStyle w:val="ListParagraph"/>
        <w:numPr>
          <w:ilvl w:val="0"/>
          <w:numId w:val="1"/>
        </w:numPr>
        <w:ind w:leftChars="0" w:firstLineChars="0"/>
        <w:jc w:val="both"/>
        <w:rPr>
          <w:rFonts w:ascii="Arial" w:eastAsia="Noto Sans Symbols" w:hAnsi="Arial" w:cs="Arial"/>
          <w:sz w:val="22"/>
          <w:szCs w:val="22"/>
        </w:rPr>
      </w:pPr>
      <w:r>
        <w:rPr>
          <w:rFonts w:ascii="Arial" w:eastAsia="Noto Sans Symbols" w:hAnsi="Arial" w:cs="Arial"/>
          <w:sz w:val="22"/>
          <w:szCs w:val="22"/>
        </w:rPr>
        <w:t>To record all contact with customers, records, and databases are maintained, improved and updated.</w:t>
      </w:r>
    </w:p>
    <w:p w14:paraId="6C8DFDC5" w14:textId="5C58A1D0" w:rsidR="0079245D" w:rsidRPr="0079245D" w:rsidRDefault="0079245D" w:rsidP="0079245D">
      <w:pPr>
        <w:pStyle w:val="ListParagraph"/>
        <w:numPr>
          <w:ilvl w:val="0"/>
          <w:numId w:val="1"/>
        </w:numPr>
        <w:ind w:leftChars="0" w:firstLineChars="0"/>
        <w:jc w:val="both"/>
        <w:rPr>
          <w:rFonts w:ascii="Arial" w:eastAsia="Noto Sans Symbols" w:hAnsi="Arial" w:cs="Arial"/>
          <w:sz w:val="22"/>
          <w:szCs w:val="22"/>
        </w:rPr>
      </w:pPr>
      <w:r w:rsidRPr="0079245D">
        <w:rPr>
          <w:rFonts w:ascii="Arial" w:eastAsia="Arial" w:hAnsi="Arial" w:cs="Arial"/>
          <w:sz w:val="22"/>
          <w:szCs w:val="22"/>
        </w:rPr>
        <w:t xml:space="preserve">Provide all customers with a formal decision letter in writing and ensure customers are clear on the legal framework and how this affects them. </w:t>
      </w:r>
    </w:p>
    <w:p w14:paraId="2CF608AA" w14:textId="77777777" w:rsidR="00BB2343"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Ensure adherence to the corporate procedures and statutory policies for the safeguarding of children and vulnerable adults</w:t>
      </w:r>
    </w:p>
    <w:p w14:paraId="75B73201" w14:textId="77777777" w:rsidR="00BB2343"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Undertake other duties and tasks, appropriate for the grade and skills of the post as directed from time to time by the Housing Options management.</w:t>
      </w:r>
    </w:p>
    <w:p w14:paraId="10063ED0" w14:textId="5A7BEB63" w:rsidR="0091577A" w:rsidRPr="0079245D" w:rsidRDefault="00BB2343" w:rsidP="00BB2343">
      <w:pPr>
        <w:pStyle w:val="ListParagraph"/>
        <w:numPr>
          <w:ilvl w:val="0"/>
          <w:numId w:val="1"/>
        </w:numPr>
        <w:tabs>
          <w:tab w:val="right" w:pos="8190"/>
        </w:tabs>
        <w:ind w:leftChars="0" w:firstLineChars="0"/>
        <w:jc w:val="both"/>
        <w:rPr>
          <w:rFonts w:ascii="Arial" w:hAnsi="Arial" w:cs="Arial"/>
          <w:sz w:val="22"/>
          <w:szCs w:val="22"/>
        </w:rPr>
      </w:pPr>
      <w:r w:rsidRPr="0079245D">
        <w:rPr>
          <w:rFonts w:ascii="Arial" w:eastAsia="Arial" w:hAnsi="Arial" w:cs="Arial"/>
          <w:sz w:val="22"/>
          <w:szCs w:val="22"/>
        </w:rPr>
        <w:t xml:space="preserve">Offer all relevant services to both landlords and tenants and consider new initiatives and incentives to enable the council to </w:t>
      </w:r>
      <w:r w:rsidR="005D480C" w:rsidRPr="0079245D">
        <w:rPr>
          <w:rFonts w:ascii="Arial" w:eastAsia="Arial" w:hAnsi="Arial" w:cs="Arial"/>
          <w:sz w:val="22"/>
          <w:szCs w:val="22"/>
        </w:rPr>
        <w:t>assist with appropriate and suitable move on options.</w:t>
      </w:r>
    </w:p>
    <w:p w14:paraId="5AA45B25" w14:textId="77777777" w:rsidR="0091577A" w:rsidRDefault="0091577A">
      <w:pPr>
        <w:ind w:left="0" w:hanging="2"/>
        <w:jc w:val="both"/>
        <w:rPr>
          <w:rFonts w:ascii="Arial" w:eastAsia="Arial" w:hAnsi="Arial" w:cs="Arial"/>
          <w:sz w:val="22"/>
          <w:szCs w:val="22"/>
        </w:rPr>
      </w:pPr>
    </w:p>
    <w:p w14:paraId="6E499360" w14:textId="77777777" w:rsidR="0091577A" w:rsidRPr="00AA1B9E" w:rsidRDefault="0091577A" w:rsidP="00AA1B9E">
      <w:pPr>
        <w:ind w:leftChars="0" w:left="-2" w:firstLineChars="0" w:firstLine="0"/>
        <w:rPr>
          <w:rFonts w:eastAsia="Arial"/>
        </w:rPr>
      </w:pPr>
    </w:p>
    <w:p w14:paraId="17A7AA29" w14:textId="77777777" w:rsidR="0091577A" w:rsidRDefault="00BB2343">
      <w:pPr>
        <w:ind w:left="0" w:hanging="2"/>
        <w:rPr>
          <w:rFonts w:ascii="Arial" w:eastAsia="Arial" w:hAnsi="Arial" w:cs="Arial"/>
          <w:sz w:val="22"/>
          <w:szCs w:val="22"/>
        </w:rPr>
      </w:pPr>
      <w:r>
        <w:rPr>
          <w:rFonts w:ascii="Arial" w:eastAsia="Arial" w:hAnsi="Arial" w:cs="Arial"/>
          <w:b/>
          <w:sz w:val="22"/>
          <w:szCs w:val="22"/>
        </w:rPr>
        <w:t xml:space="preserve">Main responsibilities </w:t>
      </w:r>
    </w:p>
    <w:p w14:paraId="1637AA1C" w14:textId="77777777" w:rsidR="0091577A" w:rsidRDefault="0091577A">
      <w:pPr>
        <w:ind w:left="0" w:hanging="2"/>
        <w:jc w:val="both"/>
        <w:rPr>
          <w:rFonts w:ascii="Arial" w:eastAsia="Arial" w:hAnsi="Arial" w:cs="Arial"/>
          <w:sz w:val="22"/>
          <w:szCs w:val="22"/>
        </w:rPr>
      </w:pPr>
    </w:p>
    <w:p w14:paraId="7085A506"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Promoting joint working between the Council and private landlords and letting agencies. </w:t>
      </w:r>
    </w:p>
    <w:p w14:paraId="2BC9CCDD" w14:textId="77777777" w:rsidR="00D32DCD" w:rsidRDefault="00D32DCD">
      <w:pPr>
        <w:ind w:left="0" w:hanging="2"/>
        <w:jc w:val="both"/>
        <w:rPr>
          <w:rFonts w:ascii="Arial" w:eastAsia="Arial" w:hAnsi="Arial" w:cs="Arial"/>
          <w:sz w:val="22"/>
          <w:szCs w:val="22"/>
        </w:rPr>
      </w:pPr>
    </w:p>
    <w:p w14:paraId="5A241507" w14:textId="1B56C359" w:rsidR="00D32DCD" w:rsidRDefault="00D32DCD">
      <w:pPr>
        <w:ind w:left="0" w:hanging="2"/>
        <w:jc w:val="both"/>
        <w:rPr>
          <w:rFonts w:ascii="Arial" w:eastAsia="Arial" w:hAnsi="Arial" w:cs="Arial"/>
          <w:sz w:val="22"/>
          <w:szCs w:val="22"/>
        </w:rPr>
      </w:pPr>
      <w:r>
        <w:rPr>
          <w:rFonts w:ascii="Arial" w:eastAsia="Arial" w:hAnsi="Arial" w:cs="Arial"/>
          <w:sz w:val="22"/>
          <w:szCs w:val="22"/>
        </w:rPr>
        <w:t xml:space="preserve">To work closely with clients and households residing in temporary accommodation to help maximise their income and assist with proactively seeking alternative long term secure accommodation </w:t>
      </w:r>
      <w:r w:rsidRPr="00D32DCD">
        <w:rPr>
          <w:rFonts w:ascii="Arial" w:eastAsia="Arial" w:hAnsi="Arial" w:cs="Arial"/>
          <w:sz w:val="22"/>
          <w:szCs w:val="22"/>
        </w:rPr>
        <w:t xml:space="preserve">ensuring the length of stay </w:t>
      </w:r>
      <w:r>
        <w:rPr>
          <w:rFonts w:ascii="Arial" w:eastAsia="Arial" w:hAnsi="Arial" w:cs="Arial"/>
          <w:sz w:val="22"/>
          <w:szCs w:val="22"/>
        </w:rPr>
        <w:t xml:space="preserve">in temporary accommodation </w:t>
      </w:r>
      <w:r w:rsidRPr="00D32DCD">
        <w:rPr>
          <w:rFonts w:ascii="Arial" w:eastAsia="Arial" w:hAnsi="Arial" w:cs="Arial"/>
          <w:sz w:val="22"/>
          <w:szCs w:val="22"/>
        </w:rPr>
        <w:t>is kept to a minimum.</w:t>
      </w:r>
    </w:p>
    <w:p w14:paraId="5218C181" w14:textId="77777777" w:rsidR="0091577A" w:rsidRDefault="0091577A">
      <w:pPr>
        <w:ind w:left="0" w:hanging="2"/>
        <w:jc w:val="both"/>
        <w:rPr>
          <w:rFonts w:ascii="Arial" w:eastAsia="Arial" w:hAnsi="Arial" w:cs="Arial"/>
          <w:sz w:val="22"/>
          <w:szCs w:val="22"/>
        </w:rPr>
      </w:pPr>
    </w:p>
    <w:p w14:paraId="1AC4421D" w14:textId="04377FEF" w:rsidR="0091577A" w:rsidRDefault="00BB2343">
      <w:pPr>
        <w:ind w:left="0" w:hanging="2"/>
        <w:jc w:val="both"/>
        <w:rPr>
          <w:rFonts w:ascii="Arial" w:eastAsia="Arial" w:hAnsi="Arial" w:cs="Arial"/>
          <w:sz w:val="22"/>
          <w:szCs w:val="22"/>
        </w:rPr>
      </w:pPr>
      <w:r>
        <w:rPr>
          <w:rFonts w:ascii="Arial" w:eastAsia="Arial" w:hAnsi="Arial" w:cs="Arial"/>
          <w:sz w:val="22"/>
          <w:szCs w:val="22"/>
        </w:rPr>
        <w:t>Assist households to move into the private rented sector</w:t>
      </w:r>
      <w:r w:rsidR="00D32DCD">
        <w:rPr>
          <w:rFonts w:ascii="Arial" w:eastAsia="Arial" w:hAnsi="Arial" w:cs="Arial"/>
          <w:sz w:val="22"/>
          <w:szCs w:val="22"/>
        </w:rPr>
        <w:t>, Kent home choice-based lettings process or any other alternative long term secure accommodation</w:t>
      </w:r>
      <w:r>
        <w:rPr>
          <w:rFonts w:ascii="Arial" w:eastAsia="Arial" w:hAnsi="Arial" w:cs="Arial"/>
          <w:sz w:val="22"/>
          <w:szCs w:val="22"/>
        </w:rPr>
        <w:t xml:space="preserve"> to </w:t>
      </w:r>
      <w:r w:rsidR="00B82D16">
        <w:rPr>
          <w:rFonts w:ascii="Arial" w:eastAsia="Arial" w:hAnsi="Arial" w:cs="Arial"/>
          <w:sz w:val="22"/>
          <w:szCs w:val="22"/>
        </w:rPr>
        <w:t>decrease the length of time</w:t>
      </w:r>
      <w:r>
        <w:rPr>
          <w:rFonts w:ascii="Arial" w:eastAsia="Arial" w:hAnsi="Arial" w:cs="Arial"/>
          <w:sz w:val="22"/>
          <w:szCs w:val="22"/>
        </w:rPr>
        <w:t xml:space="preserve"> homeless </w:t>
      </w:r>
      <w:r w:rsidR="00B82D16">
        <w:rPr>
          <w:rFonts w:ascii="Arial" w:eastAsia="Arial" w:hAnsi="Arial" w:cs="Arial"/>
          <w:sz w:val="22"/>
          <w:szCs w:val="22"/>
        </w:rPr>
        <w:t xml:space="preserve">clients stay in temporary accommodation </w:t>
      </w:r>
      <w:r>
        <w:rPr>
          <w:rFonts w:ascii="Arial" w:eastAsia="Arial" w:hAnsi="Arial" w:cs="Arial"/>
          <w:sz w:val="22"/>
          <w:szCs w:val="22"/>
        </w:rPr>
        <w:t xml:space="preserve">and to assist in the Council discharging its statutory homeless duty.  </w:t>
      </w:r>
    </w:p>
    <w:p w14:paraId="76291A9D" w14:textId="77777777" w:rsidR="0091577A" w:rsidRDefault="0091577A">
      <w:pPr>
        <w:ind w:left="0" w:hanging="2"/>
        <w:jc w:val="both"/>
        <w:rPr>
          <w:rFonts w:ascii="Arial" w:eastAsia="Arial" w:hAnsi="Arial" w:cs="Arial"/>
          <w:sz w:val="22"/>
          <w:szCs w:val="22"/>
        </w:rPr>
      </w:pPr>
    </w:p>
    <w:p w14:paraId="21EEEF33" w14:textId="5EABBDD6" w:rsidR="0091577A" w:rsidRDefault="00BB2343">
      <w:pPr>
        <w:ind w:left="0" w:hanging="2"/>
        <w:jc w:val="both"/>
        <w:rPr>
          <w:rFonts w:ascii="Arial" w:eastAsia="Arial" w:hAnsi="Arial" w:cs="Arial"/>
          <w:sz w:val="22"/>
          <w:szCs w:val="22"/>
        </w:rPr>
      </w:pPr>
      <w:r>
        <w:rPr>
          <w:rFonts w:ascii="Arial" w:eastAsia="Arial" w:hAnsi="Arial" w:cs="Arial"/>
          <w:sz w:val="22"/>
          <w:szCs w:val="22"/>
        </w:rPr>
        <w:t>Promote a range of incentives to landlords</w:t>
      </w:r>
      <w:r w:rsidR="0079245D">
        <w:rPr>
          <w:rFonts w:ascii="Arial" w:eastAsia="Arial" w:hAnsi="Arial" w:cs="Arial"/>
          <w:sz w:val="22"/>
          <w:szCs w:val="22"/>
        </w:rPr>
        <w:t>/agencies</w:t>
      </w:r>
      <w:r>
        <w:rPr>
          <w:rFonts w:ascii="Arial" w:eastAsia="Arial" w:hAnsi="Arial" w:cs="Arial"/>
          <w:sz w:val="22"/>
          <w:szCs w:val="22"/>
        </w:rPr>
        <w:t xml:space="preserve"> to encourage them to let their properties to </w:t>
      </w:r>
      <w:r w:rsidR="0079245D">
        <w:rPr>
          <w:rFonts w:ascii="Arial" w:eastAsia="Arial" w:hAnsi="Arial" w:cs="Arial"/>
          <w:sz w:val="22"/>
          <w:szCs w:val="22"/>
        </w:rPr>
        <w:t>temporary accommodation</w:t>
      </w:r>
      <w:r>
        <w:rPr>
          <w:rFonts w:ascii="Arial" w:eastAsia="Arial" w:hAnsi="Arial" w:cs="Arial"/>
          <w:sz w:val="22"/>
          <w:szCs w:val="22"/>
        </w:rPr>
        <w:t xml:space="preserve"> households. </w:t>
      </w:r>
    </w:p>
    <w:p w14:paraId="4C315062" w14:textId="77777777" w:rsidR="0091577A" w:rsidRDefault="0091577A" w:rsidP="0079245D">
      <w:pPr>
        <w:ind w:leftChars="0" w:left="0" w:firstLineChars="0" w:firstLine="0"/>
        <w:jc w:val="both"/>
        <w:rPr>
          <w:rFonts w:ascii="Arial" w:eastAsia="Arial" w:hAnsi="Arial" w:cs="Arial"/>
          <w:sz w:val="22"/>
          <w:szCs w:val="22"/>
        </w:rPr>
      </w:pPr>
    </w:p>
    <w:p w14:paraId="1AE59D6A"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To respond to telephone calls and correspondence within the Council`s specified target timescales.</w:t>
      </w:r>
    </w:p>
    <w:p w14:paraId="75D4AEDE" w14:textId="77777777" w:rsidR="0091577A" w:rsidRDefault="0091577A">
      <w:pPr>
        <w:ind w:left="0" w:hanging="2"/>
        <w:jc w:val="both"/>
        <w:rPr>
          <w:rFonts w:ascii="Arial" w:eastAsia="Arial" w:hAnsi="Arial" w:cs="Arial"/>
          <w:sz w:val="22"/>
          <w:szCs w:val="22"/>
        </w:rPr>
      </w:pPr>
    </w:p>
    <w:p w14:paraId="49F2F011" w14:textId="77777777" w:rsidR="0079245D" w:rsidRDefault="00BB2343">
      <w:pPr>
        <w:ind w:left="0" w:hanging="2"/>
        <w:jc w:val="both"/>
        <w:rPr>
          <w:rFonts w:ascii="Arial" w:eastAsia="Arial" w:hAnsi="Arial" w:cs="Arial"/>
          <w:sz w:val="22"/>
          <w:szCs w:val="22"/>
        </w:rPr>
      </w:pPr>
      <w:r>
        <w:rPr>
          <w:rFonts w:ascii="Arial" w:eastAsia="Arial" w:hAnsi="Arial" w:cs="Arial"/>
          <w:sz w:val="22"/>
          <w:szCs w:val="22"/>
        </w:rPr>
        <w:t xml:space="preserve">Working in partnership with internal business partners and other external agencies contribute to the achievement of Council’s overall performance objectives, community development, sustainability and development. </w:t>
      </w:r>
    </w:p>
    <w:p w14:paraId="317EC2BC" w14:textId="77777777" w:rsidR="0079245D" w:rsidRDefault="0079245D">
      <w:pPr>
        <w:ind w:left="0" w:hanging="2"/>
        <w:jc w:val="both"/>
        <w:rPr>
          <w:rFonts w:ascii="Arial" w:eastAsia="Arial" w:hAnsi="Arial" w:cs="Arial"/>
          <w:sz w:val="22"/>
          <w:szCs w:val="22"/>
        </w:rPr>
      </w:pPr>
    </w:p>
    <w:p w14:paraId="3B594188" w14:textId="6CA485E2" w:rsidR="0079245D" w:rsidRDefault="0079245D" w:rsidP="0079245D">
      <w:pPr>
        <w:ind w:left="0" w:hanging="2"/>
        <w:jc w:val="both"/>
        <w:rPr>
          <w:rFonts w:ascii="Arial" w:eastAsia="Arial" w:hAnsi="Arial" w:cs="Arial"/>
          <w:sz w:val="22"/>
          <w:szCs w:val="22"/>
        </w:rPr>
      </w:pPr>
      <w:r>
        <w:rPr>
          <w:rFonts w:ascii="Arial" w:eastAsia="Arial" w:hAnsi="Arial" w:cs="Arial"/>
          <w:sz w:val="22"/>
          <w:szCs w:val="22"/>
        </w:rPr>
        <w:t xml:space="preserve">To ensure clients are supported to secure and sustain housing and avoid the revolving door of homelessness.  </w:t>
      </w:r>
    </w:p>
    <w:p w14:paraId="42DB1388" w14:textId="77777777" w:rsidR="00D32DCD" w:rsidRDefault="00D32DCD" w:rsidP="0079245D">
      <w:pPr>
        <w:ind w:left="0" w:hanging="2"/>
        <w:jc w:val="both"/>
        <w:rPr>
          <w:rFonts w:ascii="Arial" w:eastAsia="Arial" w:hAnsi="Arial" w:cs="Arial"/>
          <w:sz w:val="22"/>
          <w:szCs w:val="22"/>
        </w:rPr>
      </w:pPr>
    </w:p>
    <w:p w14:paraId="5CB993FC" w14:textId="77777777" w:rsidR="00D32DCD" w:rsidRPr="00D32DCD" w:rsidRDefault="00D32DCD" w:rsidP="00D32DCD">
      <w:pPr>
        <w:ind w:left="0" w:hanging="2"/>
        <w:jc w:val="both"/>
        <w:rPr>
          <w:rFonts w:ascii="Arial" w:eastAsia="Arial" w:hAnsi="Arial" w:cs="Arial"/>
          <w:sz w:val="22"/>
          <w:szCs w:val="22"/>
        </w:rPr>
      </w:pPr>
      <w:r w:rsidRPr="00D32DCD">
        <w:rPr>
          <w:rFonts w:ascii="Arial" w:eastAsia="Arial" w:hAnsi="Arial" w:cs="Arial"/>
          <w:sz w:val="22"/>
          <w:szCs w:val="22"/>
        </w:rPr>
        <w:t>To be responsible for placement ensuring the length of stay is kept to a minimum.</w:t>
      </w:r>
    </w:p>
    <w:p w14:paraId="7B455FCC" w14:textId="7D85C5DF" w:rsidR="0091577A" w:rsidRDefault="0091577A" w:rsidP="00D32DCD">
      <w:pPr>
        <w:ind w:leftChars="0" w:left="0" w:firstLineChars="0" w:firstLine="0"/>
        <w:jc w:val="both"/>
        <w:rPr>
          <w:rFonts w:ascii="Arial" w:eastAsia="Arial" w:hAnsi="Arial" w:cs="Arial"/>
          <w:sz w:val="22"/>
          <w:szCs w:val="22"/>
        </w:rPr>
      </w:pPr>
    </w:p>
    <w:p w14:paraId="56B2DD66" w14:textId="77777777" w:rsidR="00D32DCD" w:rsidRDefault="00D32DCD" w:rsidP="00D32DCD">
      <w:pPr>
        <w:ind w:left="0" w:hanging="2"/>
        <w:jc w:val="both"/>
        <w:rPr>
          <w:rFonts w:ascii="Arial" w:eastAsia="Arial" w:hAnsi="Arial" w:cs="Arial"/>
          <w:sz w:val="22"/>
          <w:szCs w:val="22"/>
        </w:rPr>
      </w:pPr>
      <w:r w:rsidRPr="00D32DCD">
        <w:rPr>
          <w:rFonts w:ascii="Arial" w:eastAsia="Arial" w:hAnsi="Arial" w:cs="Arial"/>
          <w:sz w:val="22"/>
          <w:szCs w:val="22"/>
        </w:rPr>
        <w:t>To carry out such other duties as may be required of you, commensurate with the grade and level of responsibility, as directed by management.</w:t>
      </w:r>
    </w:p>
    <w:p w14:paraId="2F791DB4" w14:textId="77777777" w:rsidR="0091577A" w:rsidRDefault="0091577A" w:rsidP="00AA1B9E">
      <w:pPr>
        <w:ind w:leftChars="0" w:left="0" w:firstLineChars="0" w:firstLine="0"/>
        <w:jc w:val="both"/>
        <w:rPr>
          <w:rFonts w:ascii="Arial" w:eastAsia="Arial" w:hAnsi="Arial" w:cs="Arial"/>
          <w:sz w:val="22"/>
          <w:szCs w:val="22"/>
        </w:rPr>
      </w:pPr>
    </w:p>
    <w:p w14:paraId="54756153" w14:textId="77777777" w:rsidR="0091577A" w:rsidRDefault="00BB2343">
      <w:pPr>
        <w:ind w:left="0" w:hanging="2"/>
        <w:jc w:val="both"/>
        <w:rPr>
          <w:rFonts w:ascii="Arial" w:eastAsia="Arial" w:hAnsi="Arial" w:cs="Arial"/>
          <w:sz w:val="22"/>
          <w:szCs w:val="22"/>
        </w:rPr>
      </w:pPr>
      <w:r>
        <w:rPr>
          <w:rFonts w:ascii="Arial" w:eastAsia="Arial" w:hAnsi="Arial" w:cs="Arial"/>
          <w:b/>
          <w:sz w:val="22"/>
          <w:szCs w:val="22"/>
        </w:rPr>
        <w:t>General</w:t>
      </w:r>
    </w:p>
    <w:p w14:paraId="36238C50" w14:textId="77777777" w:rsidR="0091577A" w:rsidRDefault="0091577A">
      <w:pPr>
        <w:ind w:left="0" w:hanging="2"/>
        <w:rPr>
          <w:rFonts w:ascii="Arial" w:eastAsia="Arial" w:hAnsi="Arial" w:cs="Arial"/>
          <w:sz w:val="22"/>
          <w:szCs w:val="22"/>
        </w:rPr>
      </w:pPr>
    </w:p>
    <w:p w14:paraId="0CCAA6C4"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To carry out such other duties as may be required of you, commensurate with the grade and level of responsibility, as directed by management.</w:t>
      </w:r>
    </w:p>
    <w:p w14:paraId="556C6E8A" w14:textId="77777777" w:rsidR="0091577A" w:rsidRDefault="0091577A">
      <w:pPr>
        <w:ind w:left="0" w:hanging="2"/>
        <w:jc w:val="both"/>
        <w:rPr>
          <w:rFonts w:ascii="Arial" w:eastAsia="Arial" w:hAnsi="Arial" w:cs="Arial"/>
          <w:sz w:val="22"/>
          <w:szCs w:val="22"/>
        </w:rPr>
      </w:pPr>
    </w:p>
    <w:p w14:paraId="3BD98CF5"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To participate as required in the Council’s Emergency Planning Operations which may involve duties outside the post holder’s normal job description and contracted hours.  </w:t>
      </w:r>
      <w:proofErr w:type="gramStart"/>
      <w:r>
        <w:rPr>
          <w:rFonts w:ascii="Arial" w:eastAsia="Arial" w:hAnsi="Arial" w:cs="Arial"/>
          <w:sz w:val="22"/>
          <w:szCs w:val="22"/>
        </w:rPr>
        <w:t>In the event that</w:t>
      </w:r>
      <w:proofErr w:type="gramEnd"/>
      <w:r>
        <w:rPr>
          <w:rFonts w:ascii="Arial" w:eastAsia="Arial" w:hAnsi="Arial" w:cs="Arial"/>
          <w:sz w:val="22"/>
          <w:szCs w:val="22"/>
        </w:rPr>
        <w:t xml:space="preserve"> an incident has occurred which disrupts the council’s ability to deliver </w:t>
      </w:r>
      <w:proofErr w:type="gramStart"/>
      <w:r>
        <w:rPr>
          <w:rFonts w:ascii="Arial" w:eastAsia="Arial" w:hAnsi="Arial" w:cs="Arial"/>
          <w:sz w:val="22"/>
          <w:szCs w:val="22"/>
        </w:rPr>
        <w:t>it’s</w:t>
      </w:r>
      <w:proofErr w:type="gramEnd"/>
      <w:r>
        <w:rPr>
          <w:rFonts w:ascii="Arial" w:eastAsia="Arial" w:hAnsi="Arial" w:cs="Arial"/>
          <w:sz w:val="22"/>
          <w:szCs w:val="22"/>
        </w:rPr>
        <w:t xml:space="preserve"> critical functions, the post holder will be expected to participate in the recovery stage which may include undertaking duties within the post holder’s competencies in other departments and/or at other locations.</w:t>
      </w:r>
    </w:p>
    <w:p w14:paraId="24017144" w14:textId="77777777" w:rsidR="0091577A" w:rsidRDefault="0091577A">
      <w:pPr>
        <w:ind w:left="0" w:hanging="2"/>
        <w:jc w:val="both"/>
        <w:rPr>
          <w:rFonts w:ascii="Arial" w:eastAsia="Arial" w:hAnsi="Arial" w:cs="Arial"/>
          <w:sz w:val="22"/>
          <w:szCs w:val="22"/>
        </w:rPr>
      </w:pPr>
    </w:p>
    <w:p w14:paraId="66630482"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 commitment and contribution to the Council’s Equal Opportunities Policy is an essential requirement of the post.</w:t>
      </w:r>
    </w:p>
    <w:p w14:paraId="7FB0E203" w14:textId="77777777" w:rsidR="0091577A" w:rsidRDefault="0091577A">
      <w:pPr>
        <w:ind w:left="0" w:hanging="2"/>
        <w:jc w:val="both"/>
        <w:rPr>
          <w:rFonts w:ascii="Arial" w:eastAsia="Arial" w:hAnsi="Arial" w:cs="Arial"/>
          <w:sz w:val="22"/>
          <w:szCs w:val="22"/>
        </w:rPr>
      </w:pPr>
    </w:p>
    <w:p w14:paraId="3FDB97C8"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665AB5E3" w14:textId="77777777" w:rsidR="0091577A" w:rsidRDefault="0091577A">
      <w:pPr>
        <w:ind w:left="0" w:hanging="2"/>
        <w:rPr>
          <w:rFonts w:ascii="Arial" w:eastAsia="Arial" w:hAnsi="Arial" w:cs="Arial"/>
          <w:sz w:val="22"/>
          <w:szCs w:val="22"/>
        </w:rPr>
      </w:pPr>
    </w:p>
    <w:p w14:paraId="4100A453"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must ensure that data quality and integrity is maintained and that data is processed in accordance with council policy, the Data Protection Act, the Freedom of Information Act and other legislation</w:t>
      </w:r>
    </w:p>
    <w:p w14:paraId="50ACDC58" w14:textId="77777777" w:rsidR="0091577A" w:rsidRDefault="0091577A">
      <w:pPr>
        <w:ind w:left="0" w:hanging="2"/>
        <w:jc w:val="both"/>
        <w:rPr>
          <w:rFonts w:ascii="Arial" w:eastAsia="Arial" w:hAnsi="Arial" w:cs="Arial"/>
          <w:sz w:val="22"/>
          <w:szCs w:val="22"/>
        </w:rPr>
      </w:pPr>
    </w:p>
    <w:p w14:paraId="128DEDCB"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The post holder will comply with Statute and Council Policy in all respects.</w:t>
      </w:r>
    </w:p>
    <w:p w14:paraId="69E845B5" w14:textId="77777777" w:rsidR="0091577A" w:rsidRDefault="0091577A">
      <w:pPr>
        <w:ind w:left="0" w:hanging="2"/>
        <w:jc w:val="both"/>
        <w:rPr>
          <w:rFonts w:ascii="Arial" w:eastAsia="Arial" w:hAnsi="Arial" w:cs="Arial"/>
          <w:sz w:val="22"/>
          <w:szCs w:val="22"/>
        </w:rPr>
      </w:pPr>
    </w:p>
    <w:p w14:paraId="0EC71D1B"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07B43AF3" w14:textId="77777777" w:rsidR="0091577A" w:rsidRDefault="0091577A">
      <w:pPr>
        <w:ind w:left="0" w:hanging="2"/>
        <w:jc w:val="both"/>
        <w:rPr>
          <w:rFonts w:ascii="Arial" w:eastAsia="Arial" w:hAnsi="Arial" w:cs="Arial"/>
          <w:sz w:val="22"/>
          <w:szCs w:val="22"/>
        </w:rPr>
      </w:pPr>
    </w:p>
    <w:p w14:paraId="28464137"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A commitment to excellent customer service and the values of the Council</w:t>
      </w:r>
    </w:p>
    <w:p w14:paraId="2A4092A7" w14:textId="77777777" w:rsidR="0091577A" w:rsidRDefault="0091577A">
      <w:pPr>
        <w:ind w:left="0" w:hanging="2"/>
        <w:rPr>
          <w:rFonts w:ascii="Arial" w:eastAsia="Arial" w:hAnsi="Arial" w:cs="Arial"/>
          <w:sz w:val="22"/>
          <w:szCs w:val="22"/>
        </w:rPr>
      </w:pPr>
    </w:p>
    <w:tbl>
      <w:tblPr>
        <w:tblStyle w:val="a8"/>
        <w:tblW w:w="9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3870"/>
        <w:gridCol w:w="2820"/>
      </w:tblGrid>
      <w:tr w:rsidR="0091577A" w14:paraId="42A26615" w14:textId="77777777" w:rsidTr="00AA1B9E">
        <w:tc>
          <w:tcPr>
            <w:tcW w:w="2310" w:type="dxa"/>
          </w:tcPr>
          <w:p w14:paraId="0A46E8F0" w14:textId="77777777" w:rsidR="0091577A" w:rsidRDefault="0091577A">
            <w:pPr>
              <w:ind w:left="0" w:hanging="2"/>
              <w:rPr>
                <w:rFonts w:ascii="Arial" w:eastAsia="Arial" w:hAnsi="Arial" w:cs="Arial"/>
                <w:sz w:val="22"/>
                <w:szCs w:val="22"/>
              </w:rPr>
            </w:pPr>
          </w:p>
        </w:tc>
        <w:tc>
          <w:tcPr>
            <w:tcW w:w="3870" w:type="dxa"/>
          </w:tcPr>
          <w:p w14:paraId="5D62F19D" w14:textId="77777777" w:rsidR="0091577A" w:rsidRDefault="00BB2343">
            <w:pPr>
              <w:ind w:left="0" w:hanging="2"/>
              <w:jc w:val="center"/>
              <w:rPr>
                <w:rFonts w:ascii="Arial" w:eastAsia="Arial" w:hAnsi="Arial" w:cs="Arial"/>
                <w:sz w:val="22"/>
                <w:szCs w:val="22"/>
              </w:rPr>
            </w:pPr>
            <w:r>
              <w:rPr>
                <w:rFonts w:ascii="Arial" w:eastAsia="Arial" w:hAnsi="Arial" w:cs="Arial"/>
                <w:b/>
                <w:sz w:val="22"/>
                <w:szCs w:val="22"/>
              </w:rPr>
              <w:t>PERSON SPECIFICATION</w:t>
            </w:r>
          </w:p>
          <w:p w14:paraId="37DBF73E" w14:textId="77777777" w:rsidR="0091577A" w:rsidRDefault="0091577A">
            <w:pPr>
              <w:ind w:left="0" w:hanging="2"/>
              <w:jc w:val="center"/>
              <w:rPr>
                <w:rFonts w:ascii="Arial" w:eastAsia="Arial" w:hAnsi="Arial" w:cs="Arial"/>
                <w:sz w:val="22"/>
                <w:szCs w:val="22"/>
              </w:rPr>
            </w:pPr>
          </w:p>
        </w:tc>
        <w:tc>
          <w:tcPr>
            <w:tcW w:w="2820" w:type="dxa"/>
          </w:tcPr>
          <w:p w14:paraId="0CA8CBE2" w14:textId="77777777" w:rsidR="0091577A" w:rsidRDefault="0091577A">
            <w:pPr>
              <w:ind w:left="0" w:hanging="2"/>
              <w:jc w:val="center"/>
              <w:rPr>
                <w:rFonts w:ascii="Arial" w:eastAsia="Arial" w:hAnsi="Arial" w:cs="Arial"/>
                <w:sz w:val="22"/>
                <w:szCs w:val="22"/>
              </w:rPr>
            </w:pPr>
          </w:p>
        </w:tc>
      </w:tr>
      <w:tr w:rsidR="0091577A" w14:paraId="0015166F" w14:textId="77777777" w:rsidTr="00AA1B9E">
        <w:tc>
          <w:tcPr>
            <w:tcW w:w="2310" w:type="dxa"/>
          </w:tcPr>
          <w:p w14:paraId="6B330A52" w14:textId="77777777" w:rsidR="0091577A" w:rsidRDefault="0091577A">
            <w:pPr>
              <w:ind w:left="0" w:hanging="2"/>
              <w:rPr>
                <w:rFonts w:ascii="Arial" w:eastAsia="Arial" w:hAnsi="Arial" w:cs="Arial"/>
                <w:sz w:val="22"/>
                <w:szCs w:val="22"/>
              </w:rPr>
            </w:pPr>
          </w:p>
        </w:tc>
        <w:tc>
          <w:tcPr>
            <w:tcW w:w="3870" w:type="dxa"/>
          </w:tcPr>
          <w:p w14:paraId="201FCBB3" w14:textId="77777777" w:rsidR="0091577A" w:rsidRDefault="00BB2343">
            <w:pPr>
              <w:ind w:left="0" w:hanging="2"/>
              <w:jc w:val="center"/>
              <w:rPr>
                <w:rFonts w:ascii="Arial" w:eastAsia="Arial" w:hAnsi="Arial" w:cs="Arial"/>
                <w:sz w:val="22"/>
                <w:szCs w:val="22"/>
              </w:rPr>
            </w:pPr>
            <w:r>
              <w:rPr>
                <w:rFonts w:ascii="Arial" w:eastAsia="Arial" w:hAnsi="Arial" w:cs="Arial"/>
                <w:sz w:val="22"/>
                <w:szCs w:val="22"/>
              </w:rPr>
              <w:t>ESSENTIAL</w:t>
            </w:r>
          </w:p>
        </w:tc>
        <w:tc>
          <w:tcPr>
            <w:tcW w:w="2820" w:type="dxa"/>
          </w:tcPr>
          <w:p w14:paraId="7ED658AE" w14:textId="77777777" w:rsidR="0091577A" w:rsidRDefault="00BB2343">
            <w:pPr>
              <w:ind w:left="0" w:hanging="2"/>
              <w:jc w:val="center"/>
              <w:rPr>
                <w:rFonts w:ascii="Arial" w:eastAsia="Arial" w:hAnsi="Arial" w:cs="Arial"/>
                <w:sz w:val="22"/>
                <w:szCs w:val="22"/>
              </w:rPr>
            </w:pPr>
            <w:r>
              <w:rPr>
                <w:rFonts w:ascii="Arial" w:eastAsia="Arial" w:hAnsi="Arial" w:cs="Arial"/>
                <w:sz w:val="22"/>
                <w:szCs w:val="22"/>
              </w:rPr>
              <w:t>DESIRABLE</w:t>
            </w:r>
          </w:p>
        </w:tc>
      </w:tr>
      <w:tr w:rsidR="0091577A" w14:paraId="55568F19" w14:textId="77777777" w:rsidTr="00AA1B9E">
        <w:tc>
          <w:tcPr>
            <w:tcW w:w="2310" w:type="dxa"/>
          </w:tcPr>
          <w:p w14:paraId="440A4052" w14:textId="77777777" w:rsidR="0091577A" w:rsidRDefault="00BB2343">
            <w:pPr>
              <w:ind w:left="0" w:hanging="2"/>
              <w:rPr>
                <w:rFonts w:ascii="Arial" w:eastAsia="Arial" w:hAnsi="Arial" w:cs="Arial"/>
                <w:sz w:val="22"/>
                <w:szCs w:val="22"/>
              </w:rPr>
            </w:pPr>
            <w:r>
              <w:rPr>
                <w:rFonts w:ascii="Arial" w:eastAsia="Arial" w:hAnsi="Arial" w:cs="Arial"/>
                <w:sz w:val="22"/>
                <w:szCs w:val="22"/>
              </w:rPr>
              <w:t>SKILLS/ABILITIES</w:t>
            </w:r>
          </w:p>
          <w:p w14:paraId="585252C5" w14:textId="77777777" w:rsidR="0091577A" w:rsidRDefault="00BB2343">
            <w:pPr>
              <w:ind w:left="0" w:hanging="2"/>
              <w:rPr>
                <w:rFonts w:ascii="Arial" w:eastAsia="Arial" w:hAnsi="Arial" w:cs="Arial"/>
                <w:sz w:val="22"/>
                <w:szCs w:val="22"/>
              </w:rPr>
            </w:pPr>
            <w:r>
              <w:rPr>
                <w:rFonts w:ascii="Arial" w:eastAsia="Arial" w:hAnsi="Arial" w:cs="Arial"/>
                <w:sz w:val="22"/>
                <w:szCs w:val="22"/>
              </w:rPr>
              <w:t>(Specific skills and abilities required to undertake the duties)</w:t>
            </w:r>
          </w:p>
        </w:tc>
        <w:tc>
          <w:tcPr>
            <w:tcW w:w="3870" w:type="dxa"/>
          </w:tcPr>
          <w:p w14:paraId="693E33E5" w14:textId="77777777" w:rsidR="0091577A" w:rsidRPr="00AA1B9E" w:rsidRDefault="00BB2343" w:rsidP="00AA1B9E">
            <w:pPr>
              <w:spacing w:after="120"/>
              <w:ind w:left="0" w:hanging="2"/>
              <w:rPr>
                <w:rFonts w:ascii="Arial" w:eastAsia="Arial" w:hAnsi="Arial" w:cs="Arial"/>
                <w:sz w:val="22"/>
                <w:szCs w:val="22"/>
              </w:rPr>
            </w:pPr>
            <w:r w:rsidRPr="00AA1B9E">
              <w:rPr>
                <w:rFonts w:ascii="Arial" w:eastAsia="Arial" w:hAnsi="Arial" w:cs="Arial"/>
                <w:sz w:val="22"/>
                <w:szCs w:val="22"/>
              </w:rPr>
              <w:t>Have excellent communication and interpersonal skills both verbal and written</w:t>
            </w:r>
          </w:p>
          <w:p w14:paraId="5B2904F6" w14:textId="77777777" w:rsidR="007C0A9E" w:rsidRPr="00AA1B9E" w:rsidRDefault="00BB2343" w:rsidP="00AA1B9E">
            <w:pPr>
              <w:spacing w:after="120"/>
              <w:ind w:left="0" w:hanging="2"/>
              <w:rPr>
                <w:rFonts w:ascii="Arial" w:eastAsia="Arial" w:hAnsi="Arial" w:cs="Arial"/>
                <w:sz w:val="22"/>
                <w:szCs w:val="22"/>
              </w:rPr>
            </w:pPr>
            <w:r w:rsidRPr="00AA1B9E">
              <w:rPr>
                <w:rFonts w:ascii="Arial" w:eastAsia="Arial" w:hAnsi="Arial" w:cs="Arial"/>
                <w:sz w:val="22"/>
                <w:szCs w:val="22"/>
              </w:rPr>
              <w:t>Be innovative and well-motivated</w:t>
            </w:r>
          </w:p>
          <w:p w14:paraId="603CDA42" w14:textId="77777777" w:rsidR="007C0A9E" w:rsidRPr="00AA1B9E" w:rsidRDefault="007C0A9E" w:rsidP="00AA1B9E">
            <w:pPr>
              <w:ind w:leftChars="0" w:left="0" w:firstLineChars="0" w:firstLine="0"/>
              <w:rPr>
                <w:rFonts w:ascii="Arial" w:eastAsia="Arial" w:hAnsi="Arial" w:cs="Arial"/>
                <w:sz w:val="22"/>
                <w:szCs w:val="22"/>
              </w:rPr>
            </w:pPr>
          </w:p>
          <w:p w14:paraId="4800F2DF" w14:textId="007694F3" w:rsidR="007C0A9E" w:rsidRPr="00AA1B9E" w:rsidRDefault="007C0A9E" w:rsidP="00AA1B9E">
            <w:pPr>
              <w:ind w:leftChars="0" w:left="0" w:firstLineChars="0" w:firstLine="0"/>
              <w:rPr>
                <w:rFonts w:ascii="Arial" w:eastAsia="Arial" w:hAnsi="Arial" w:cs="Arial"/>
                <w:sz w:val="22"/>
                <w:szCs w:val="22"/>
              </w:rPr>
            </w:pPr>
            <w:r w:rsidRPr="00AA1B9E">
              <w:rPr>
                <w:rFonts w:ascii="Arial" w:eastAsia="Arial" w:hAnsi="Arial" w:cs="Arial"/>
                <w:sz w:val="22"/>
                <w:szCs w:val="22"/>
              </w:rPr>
              <w:t xml:space="preserve">Excellent negotiation skills. </w:t>
            </w:r>
          </w:p>
          <w:p w14:paraId="78CAF8CE" w14:textId="77777777" w:rsidR="007C0A9E" w:rsidRPr="00AA1B9E" w:rsidRDefault="007C0A9E" w:rsidP="00AA1B9E">
            <w:pPr>
              <w:ind w:leftChars="0" w:left="0" w:firstLineChars="0" w:firstLine="0"/>
              <w:rPr>
                <w:rFonts w:ascii="Arial" w:eastAsia="Arial" w:hAnsi="Arial" w:cs="Arial"/>
                <w:sz w:val="22"/>
                <w:szCs w:val="22"/>
              </w:rPr>
            </w:pPr>
          </w:p>
          <w:p w14:paraId="174EC03A" w14:textId="4FB03B64" w:rsidR="0091577A" w:rsidRPr="00AA1B9E" w:rsidRDefault="00BB2343" w:rsidP="00AA1B9E">
            <w:pPr>
              <w:spacing w:after="120"/>
              <w:ind w:left="0" w:hanging="2"/>
              <w:rPr>
                <w:rFonts w:ascii="Arial" w:eastAsia="Arial" w:hAnsi="Arial" w:cs="Arial"/>
                <w:sz w:val="22"/>
                <w:szCs w:val="22"/>
              </w:rPr>
            </w:pPr>
            <w:r w:rsidRPr="00AA1B9E">
              <w:rPr>
                <w:rFonts w:ascii="Arial" w:eastAsia="Arial" w:hAnsi="Arial" w:cs="Arial"/>
                <w:sz w:val="22"/>
                <w:szCs w:val="22"/>
              </w:rPr>
              <w:t>Be a competent user of IT applications including standard office software packages e.g. word and excel</w:t>
            </w:r>
          </w:p>
          <w:p w14:paraId="43312705"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lastRenderedPageBreak/>
              <w:t>Ability to work under pressure and prioritise work effectively with minimal supervision.</w:t>
            </w:r>
          </w:p>
          <w:p w14:paraId="4FB2BC43" w14:textId="77777777" w:rsidR="0091577A" w:rsidRDefault="0091577A" w:rsidP="00AA1B9E">
            <w:pPr>
              <w:ind w:left="0" w:hanging="2"/>
              <w:rPr>
                <w:rFonts w:ascii="Arial" w:eastAsia="Arial" w:hAnsi="Arial" w:cs="Arial"/>
                <w:sz w:val="22"/>
                <w:szCs w:val="22"/>
              </w:rPr>
            </w:pPr>
          </w:p>
          <w:p w14:paraId="16ED4131"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Ability to solve problems effectively</w:t>
            </w:r>
          </w:p>
          <w:p w14:paraId="26EAA907" w14:textId="77777777" w:rsidR="0091577A" w:rsidRDefault="0091577A" w:rsidP="00AA1B9E">
            <w:pPr>
              <w:ind w:left="0" w:hanging="2"/>
              <w:rPr>
                <w:rFonts w:ascii="Arial" w:eastAsia="Arial" w:hAnsi="Arial" w:cs="Arial"/>
                <w:sz w:val="22"/>
                <w:szCs w:val="22"/>
              </w:rPr>
            </w:pPr>
          </w:p>
          <w:p w14:paraId="13633C2D"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Organised with good attention to detail</w:t>
            </w:r>
          </w:p>
          <w:p w14:paraId="61083A86" w14:textId="77777777" w:rsidR="0091577A" w:rsidRDefault="0091577A" w:rsidP="00AA1B9E">
            <w:pPr>
              <w:ind w:left="0" w:hanging="2"/>
              <w:rPr>
                <w:rFonts w:ascii="Arial" w:eastAsia="Arial" w:hAnsi="Arial" w:cs="Arial"/>
                <w:sz w:val="22"/>
                <w:szCs w:val="22"/>
              </w:rPr>
            </w:pPr>
          </w:p>
          <w:p w14:paraId="13BA1F04"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Willingness to work as part of a team and develop effective and supportive relationships with colleagues.</w:t>
            </w:r>
          </w:p>
          <w:p w14:paraId="6644AB5A" w14:textId="77777777" w:rsidR="0091577A" w:rsidRDefault="0091577A" w:rsidP="00AA1B9E">
            <w:pPr>
              <w:ind w:left="0" w:hanging="2"/>
              <w:rPr>
                <w:rFonts w:ascii="Arial" w:eastAsia="Arial" w:hAnsi="Arial" w:cs="Arial"/>
                <w:sz w:val="22"/>
                <w:szCs w:val="22"/>
              </w:rPr>
            </w:pPr>
          </w:p>
          <w:p w14:paraId="7129A8B9" w14:textId="32BE6CB6" w:rsidR="0091577A" w:rsidRDefault="00BB2343" w:rsidP="00AA1B9E">
            <w:pPr>
              <w:ind w:left="0" w:hanging="2"/>
              <w:rPr>
                <w:rFonts w:ascii="Arial" w:eastAsia="Arial" w:hAnsi="Arial" w:cs="Arial"/>
                <w:sz w:val="22"/>
                <w:szCs w:val="22"/>
              </w:rPr>
            </w:pPr>
            <w:r>
              <w:rPr>
                <w:rFonts w:ascii="Arial" w:eastAsia="Arial" w:hAnsi="Arial" w:cs="Arial"/>
                <w:sz w:val="22"/>
                <w:szCs w:val="22"/>
              </w:rPr>
              <w:t xml:space="preserve">Able to deal with a range of customers sensitively and be committed to exploring the most suitable housing options for households. </w:t>
            </w:r>
          </w:p>
          <w:p w14:paraId="6EC2F5FE" w14:textId="77777777" w:rsidR="007C0A9E" w:rsidRDefault="007C0A9E" w:rsidP="00AA1B9E">
            <w:pPr>
              <w:ind w:left="0" w:hanging="2"/>
              <w:rPr>
                <w:rFonts w:ascii="Arial" w:eastAsia="Arial" w:hAnsi="Arial" w:cs="Arial"/>
                <w:sz w:val="22"/>
                <w:szCs w:val="22"/>
              </w:rPr>
            </w:pPr>
          </w:p>
          <w:p w14:paraId="71DCA441" w14:textId="77777777" w:rsidR="007C0A9E" w:rsidRPr="00817F8C" w:rsidRDefault="007C0A9E" w:rsidP="00AA1B9E">
            <w:pPr>
              <w:ind w:left="0" w:hanging="2"/>
              <w:rPr>
                <w:rFonts w:ascii="Arial Narrow" w:eastAsia="Arial" w:hAnsi="Arial Narrow" w:cs="Arial"/>
              </w:rPr>
            </w:pPr>
            <w:r w:rsidRPr="007C0A9E">
              <w:rPr>
                <w:rFonts w:ascii="Arial" w:eastAsia="Arial" w:hAnsi="Arial" w:cs="Arial"/>
                <w:sz w:val="22"/>
                <w:szCs w:val="22"/>
              </w:rPr>
              <w:t>Ability to deal well with difficult customers</w:t>
            </w:r>
            <w:r w:rsidRPr="00817F8C">
              <w:rPr>
                <w:rFonts w:ascii="Arial Narrow" w:eastAsia="Arial" w:hAnsi="Arial Narrow" w:cs="Arial"/>
              </w:rPr>
              <w:t>.</w:t>
            </w:r>
          </w:p>
          <w:p w14:paraId="3FA6822C" w14:textId="77777777" w:rsidR="007C0A9E" w:rsidRDefault="007C0A9E" w:rsidP="00AA1B9E">
            <w:pPr>
              <w:ind w:left="0" w:hanging="2"/>
              <w:rPr>
                <w:rFonts w:ascii="Arial" w:eastAsia="Arial" w:hAnsi="Arial" w:cs="Arial"/>
                <w:sz w:val="22"/>
                <w:szCs w:val="22"/>
              </w:rPr>
            </w:pPr>
          </w:p>
          <w:p w14:paraId="663AA589"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Ability to inspect properties using the Housing Health and Safety Rating system.</w:t>
            </w:r>
          </w:p>
          <w:p w14:paraId="72ED5AFF" w14:textId="77777777" w:rsidR="0091577A" w:rsidRDefault="0091577A">
            <w:pPr>
              <w:ind w:left="0" w:hanging="2"/>
              <w:jc w:val="both"/>
              <w:rPr>
                <w:rFonts w:ascii="Arial" w:eastAsia="Arial" w:hAnsi="Arial" w:cs="Arial"/>
                <w:sz w:val="22"/>
                <w:szCs w:val="22"/>
              </w:rPr>
            </w:pPr>
          </w:p>
        </w:tc>
        <w:tc>
          <w:tcPr>
            <w:tcW w:w="2820" w:type="dxa"/>
          </w:tcPr>
          <w:p w14:paraId="16C8EDDD" w14:textId="77777777" w:rsidR="0091577A" w:rsidRDefault="0091577A">
            <w:pPr>
              <w:ind w:left="0" w:hanging="2"/>
              <w:rPr>
                <w:rFonts w:ascii="Arial" w:eastAsia="Arial" w:hAnsi="Arial" w:cs="Arial"/>
                <w:sz w:val="22"/>
                <w:szCs w:val="22"/>
              </w:rPr>
            </w:pPr>
          </w:p>
          <w:p w14:paraId="3559E943" w14:textId="77777777" w:rsidR="0091577A" w:rsidRDefault="0091577A">
            <w:pPr>
              <w:ind w:left="0" w:hanging="2"/>
              <w:rPr>
                <w:rFonts w:ascii="Arial" w:eastAsia="Arial" w:hAnsi="Arial" w:cs="Arial"/>
                <w:sz w:val="22"/>
                <w:szCs w:val="22"/>
              </w:rPr>
            </w:pPr>
          </w:p>
        </w:tc>
      </w:tr>
      <w:tr w:rsidR="0091577A" w14:paraId="154A4661" w14:textId="77777777" w:rsidTr="00AA1B9E">
        <w:trPr>
          <w:trHeight w:val="2514"/>
        </w:trPr>
        <w:tc>
          <w:tcPr>
            <w:tcW w:w="2310" w:type="dxa"/>
          </w:tcPr>
          <w:p w14:paraId="74BC912A" w14:textId="77777777" w:rsidR="0091577A" w:rsidRDefault="00BB2343">
            <w:pPr>
              <w:ind w:left="0" w:hanging="2"/>
              <w:rPr>
                <w:rFonts w:ascii="Arial" w:eastAsia="Arial" w:hAnsi="Arial" w:cs="Arial"/>
                <w:sz w:val="22"/>
                <w:szCs w:val="22"/>
              </w:rPr>
            </w:pPr>
            <w:r>
              <w:rPr>
                <w:rFonts w:ascii="Arial" w:eastAsia="Arial" w:hAnsi="Arial" w:cs="Arial"/>
                <w:sz w:val="22"/>
                <w:szCs w:val="22"/>
              </w:rPr>
              <w:t>KNOWLEDGE</w:t>
            </w:r>
          </w:p>
          <w:p w14:paraId="0119E55C" w14:textId="77777777" w:rsidR="0091577A" w:rsidRDefault="00BB2343">
            <w:pPr>
              <w:ind w:left="0" w:hanging="2"/>
              <w:rPr>
                <w:rFonts w:ascii="Arial" w:eastAsia="Arial" w:hAnsi="Arial" w:cs="Arial"/>
                <w:sz w:val="22"/>
                <w:szCs w:val="22"/>
              </w:rPr>
            </w:pPr>
            <w:r>
              <w:rPr>
                <w:rFonts w:ascii="Arial" w:eastAsia="Arial" w:hAnsi="Arial" w:cs="Arial"/>
                <w:sz w:val="22"/>
                <w:szCs w:val="22"/>
              </w:rPr>
              <w:t>(Particular knowledge which will be necessary to perform the work effectively, e.g. of specific legislation or regulations)</w:t>
            </w:r>
          </w:p>
        </w:tc>
        <w:tc>
          <w:tcPr>
            <w:tcW w:w="3870" w:type="dxa"/>
          </w:tcPr>
          <w:p w14:paraId="59809984" w14:textId="2D38C4FF"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Knowledge of Tenancy law, Housing law,</w:t>
            </w:r>
            <w:r w:rsidR="00AA1B9E">
              <w:rPr>
                <w:rFonts w:ascii="Arial" w:eastAsia="Arial" w:hAnsi="Arial" w:cs="Arial"/>
                <w:sz w:val="22"/>
                <w:szCs w:val="22"/>
              </w:rPr>
              <w:t xml:space="preserve"> </w:t>
            </w:r>
            <w:r>
              <w:rPr>
                <w:rFonts w:ascii="Arial" w:eastAsia="Arial" w:hAnsi="Arial" w:cs="Arial"/>
                <w:sz w:val="22"/>
                <w:szCs w:val="22"/>
              </w:rPr>
              <w:t>Eligibility Regulations and housing advice relating to Housing Options.</w:t>
            </w:r>
          </w:p>
          <w:p w14:paraId="358E4568" w14:textId="77777777"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Relevant experience and knowledge of providing housing advice, social work, debt advice, or welfare benefits.</w:t>
            </w:r>
          </w:p>
          <w:p w14:paraId="1F547C6C" w14:textId="77777777"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Substantial working knowledge of Housing Options and experience of writing formal decision letters.</w:t>
            </w:r>
          </w:p>
          <w:p w14:paraId="2E096DAA" w14:textId="2EDE42A6" w:rsidR="00B82D16" w:rsidRDefault="00B82D16" w:rsidP="00AA1B9E">
            <w:pPr>
              <w:spacing w:after="120"/>
              <w:ind w:leftChars="0" w:left="0" w:firstLineChars="0" w:firstLine="0"/>
              <w:rPr>
                <w:rFonts w:ascii="Arial" w:eastAsia="Arial" w:hAnsi="Arial" w:cs="Arial"/>
                <w:sz w:val="22"/>
                <w:szCs w:val="22"/>
              </w:rPr>
            </w:pPr>
            <w:r>
              <w:rPr>
                <w:rFonts w:ascii="Arial" w:eastAsia="Arial" w:hAnsi="Arial" w:cs="Arial"/>
                <w:sz w:val="22"/>
                <w:szCs w:val="22"/>
              </w:rPr>
              <w:t>Working knowledge of the Protection of Eviction Act 1977.</w:t>
            </w:r>
          </w:p>
        </w:tc>
        <w:tc>
          <w:tcPr>
            <w:tcW w:w="2820" w:type="dxa"/>
          </w:tcPr>
          <w:p w14:paraId="3AC0E627" w14:textId="77777777" w:rsidR="0091577A" w:rsidRDefault="0091577A">
            <w:pPr>
              <w:ind w:left="0" w:hanging="2"/>
              <w:rPr>
                <w:rFonts w:ascii="Arial" w:eastAsia="Arial" w:hAnsi="Arial" w:cs="Arial"/>
                <w:sz w:val="22"/>
                <w:szCs w:val="22"/>
              </w:rPr>
            </w:pPr>
          </w:p>
        </w:tc>
      </w:tr>
      <w:tr w:rsidR="0091577A" w14:paraId="44F1AA10" w14:textId="77777777" w:rsidTr="00AA1B9E">
        <w:tc>
          <w:tcPr>
            <w:tcW w:w="2310" w:type="dxa"/>
          </w:tcPr>
          <w:p w14:paraId="5D7AB367" w14:textId="77777777" w:rsidR="0091577A" w:rsidRDefault="00BB2343">
            <w:pPr>
              <w:ind w:left="0" w:hanging="2"/>
              <w:rPr>
                <w:rFonts w:ascii="Arial" w:eastAsia="Arial" w:hAnsi="Arial" w:cs="Arial"/>
                <w:sz w:val="22"/>
                <w:szCs w:val="22"/>
              </w:rPr>
            </w:pPr>
            <w:r>
              <w:rPr>
                <w:rFonts w:ascii="Arial" w:eastAsia="Arial" w:hAnsi="Arial" w:cs="Arial"/>
                <w:sz w:val="22"/>
                <w:szCs w:val="22"/>
              </w:rPr>
              <w:t>QUALIFICATION</w:t>
            </w:r>
          </w:p>
          <w:p w14:paraId="47417126" w14:textId="77777777" w:rsidR="0091577A" w:rsidRDefault="00BB2343">
            <w:pPr>
              <w:ind w:left="0" w:hanging="2"/>
              <w:rPr>
                <w:rFonts w:ascii="Arial" w:eastAsia="Arial" w:hAnsi="Arial" w:cs="Arial"/>
                <w:sz w:val="22"/>
                <w:szCs w:val="22"/>
              </w:rPr>
            </w:pPr>
            <w:r>
              <w:rPr>
                <w:rFonts w:ascii="Arial" w:eastAsia="Arial" w:hAnsi="Arial" w:cs="Arial"/>
                <w:sz w:val="22"/>
                <w:szCs w:val="22"/>
              </w:rPr>
              <w:t>TRAINING</w:t>
            </w:r>
          </w:p>
          <w:p w14:paraId="349EACE0" w14:textId="77777777" w:rsidR="0091577A" w:rsidRDefault="00BB2343">
            <w:pPr>
              <w:ind w:left="0" w:hanging="2"/>
              <w:rPr>
                <w:rFonts w:ascii="Arial" w:eastAsia="Arial" w:hAnsi="Arial" w:cs="Arial"/>
                <w:sz w:val="22"/>
                <w:szCs w:val="22"/>
              </w:rPr>
            </w:pPr>
            <w:r>
              <w:rPr>
                <w:rFonts w:ascii="Arial" w:eastAsia="Arial" w:hAnsi="Arial" w:cs="Arial"/>
                <w:sz w:val="22"/>
                <w:szCs w:val="22"/>
              </w:rPr>
              <w:t>(Educational/vocational qualifications and other training)</w:t>
            </w:r>
          </w:p>
          <w:p w14:paraId="465AE0B2" w14:textId="77777777" w:rsidR="0091577A" w:rsidRDefault="00BB2343">
            <w:pPr>
              <w:ind w:left="0" w:hanging="2"/>
              <w:rPr>
                <w:rFonts w:ascii="Arial" w:eastAsia="Arial" w:hAnsi="Arial" w:cs="Arial"/>
                <w:sz w:val="22"/>
                <w:szCs w:val="22"/>
              </w:rPr>
            </w:pPr>
            <w:r>
              <w:rPr>
                <w:rFonts w:ascii="Arial" w:eastAsia="Arial" w:hAnsi="Arial" w:cs="Arial"/>
                <w:sz w:val="22"/>
                <w:szCs w:val="22"/>
              </w:rPr>
              <w:t>Verification will be required</w:t>
            </w:r>
          </w:p>
        </w:tc>
        <w:tc>
          <w:tcPr>
            <w:tcW w:w="3870" w:type="dxa"/>
            <w:tcBorders>
              <w:top w:val="single" w:sz="4" w:space="0" w:color="000000"/>
              <w:bottom w:val="single" w:sz="4" w:space="0" w:color="000000"/>
            </w:tcBorders>
            <w:vAlign w:val="center"/>
          </w:tcPr>
          <w:p w14:paraId="276AE5E8" w14:textId="77777777"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 xml:space="preserve">4 </w:t>
            </w:r>
            <w:proofErr w:type="gramStart"/>
            <w:r>
              <w:rPr>
                <w:rFonts w:ascii="Arial" w:eastAsia="Arial" w:hAnsi="Arial" w:cs="Arial"/>
                <w:sz w:val="22"/>
                <w:szCs w:val="22"/>
              </w:rPr>
              <w:t>GCSE’s</w:t>
            </w:r>
            <w:proofErr w:type="gramEnd"/>
            <w:r>
              <w:rPr>
                <w:rFonts w:ascii="Arial" w:eastAsia="Arial" w:hAnsi="Arial" w:cs="Arial"/>
                <w:sz w:val="22"/>
                <w:szCs w:val="22"/>
              </w:rPr>
              <w:t xml:space="preserve"> at grade C or above, including Maths and English, or equivalent qualifications </w:t>
            </w:r>
          </w:p>
          <w:p w14:paraId="4B02B592" w14:textId="77777777"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 xml:space="preserve">Level 3 Certificate and/or Level 4 diploma in Housing Studies or equivalent </w:t>
            </w:r>
          </w:p>
          <w:p w14:paraId="41FC7609" w14:textId="77777777" w:rsidR="0091577A" w:rsidRDefault="00BB2343" w:rsidP="00AA1B9E">
            <w:pPr>
              <w:spacing w:after="120"/>
              <w:ind w:left="0" w:hanging="2"/>
              <w:rPr>
                <w:rFonts w:ascii="Arial" w:eastAsia="Arial" w:hAnsi="Arial" w:cs="Arial"/>
                <w:sz w:val="22"/>
                <w:szCs w:val="22"/>
              </w:rPr>
            </w:pPr>
            <w:r>
              <w:rPr>
                <w:rFonts w:ascii="Arial" w:eastAsia="Arial" w:hAnsi="Arial" w:cs="Arial"/>
                <w:sz w:val="22"/>
                <w:szCs w:val="22"/>
              </w:rPr>
              <w:t>Certificate in Housing Health and Safety Rating System</w:t>
            </w:r>
          </w:p>
        </w:tc>
        <w:tc>
          <w:tcPr>
            <w:tcW w:w="2820" w:type="dxa"/>
          </w:tcPr>
          <w:p w14:paraId="0D490280" w14:textId="77777777" w:rsidR="0091577A" w:rsidRDefault="00BB2343" w:rsidP="00AA1B9E">
            <w:pPr>
              <w:ind w:left="0" w:hanging="2"/>
              <w:rPr>
                <w:rFonts w:ascii="Arial" w:eastAsia="Arial" w:hAnsi="Arial" w:cs="Arial"/>
                <w:sz w:val="22"/>
                <w:szCs w:val="22"/>
                <w:highlight w:val="cyan"/>
              </w:rPr>
            </w:pPr>
            <w:r>
              <w:rPr>
                <w:rFonts w:ascii="Arial" w:eastAsia="Arial" w:hAnsi="Arial" w:cs="Arial"/>
                <w:sz w:val="22"/>
                <w:szCs w:val="22"/>
              </w:rPr>
              <w:t>Any other qualifications that could be used in this area of Housing</w:t>
            </w:r>
          </w:p>
        </w:tc>
      </w:tr>
      <w:tr w:rsidR="0091577A" w14:paraId="0622BFAA" w14:textId="77777777" w:rsidTr="00AA1B9E">
        <w:tc>
          <w:tcPr>
            <w:tcW w:w="2310" w:type="dxa"/>
          </w:tcPr>
          <w:p w14:paraId="0615FF2F" w14:textId="77777777" w:rsidR="0091577A" w:rsidRDefault="00BB2343">
            <w:pPr>
              <w:ind w:left="0" w:hanging="2"/>
              <w:rPr>
                <w:rFonts w:ascii="Arial" w:eastAsia="Arial" w:hAnsi="Arial" w:cs="Arial"/>
                <w:sz w:val="22"/>
                <w:szCs w:val="22"/>
              </w:rPr>
            </w:pPr>
            <w:r>
              <w:rPr>
                <w:rFonts w:ascii="Arial" w:eastAsia="Arial" w:hAnsi="Arial" w:cs="Arial"/>
                <w:sz w:val="22"/>
                <w:szCs w:val="22"/>
              </w:rPr>
              <w:t>EXPERIENCE</w:t>
            </w:r>
          </w:p>
          <w:p w14:paraId="14EB599C" w14:textId="77777777" w:rsidR="0091577A" w:rsidRDefault="00BB2343">
            <w:pPr>
              <w:ind w:left="0" w:hanging="2"/>
              <w:rPr>
                <w:rFonts w:ascii="Arial" w:eastAsia="Arial" w:hAnsi="Arial" w:cs="Arial"/>
                <w:sz w:val="22"/>
                <w:szCs w:val="22"/>
              </w:rPr>
            </w:pPr>
            <w:r>
              <w:rPr>
                <w:rFonts w:ascii="Arial" w:eastAsia="Arial" w:hAnsi="Arial" w:cs="Arial"/>
                <w:sz w:val="22"/>
                <w:szCs w:val="22"/>
              </w:rPr>
              <w:t>(Level and type of previous experience)</w:t>
            </w:r>
          </w:p>
        </w:tc>
        <w:tc>
          <w:tcPr>
            <w:tcW w:w="3870" w:type="dxa"/>
          </w:tcPr>
          <w:p w14:paraId="2C9942C6" w14:textId="77777777" w:rsidR="007C0A9E" w:rsidRPr="007C0A9E" w:rsidRDefault="007C0A9E" w:rsidP="007C0A9E">
            <w:pPr>
              <w:ind w:left="0" w:hanging="2"/>
              <w:jc w:val="both"/>
              <w:rPr>
                <w:rFonts w:ascii="Arial" w:eastAsia="Arial" w:hAnsi="Arial" w:cs="Arial"/>
                <w:sz w:val="22"/>
                <w:szCs w:val="22"/>
              </w:rPr>
            </w:pPr>
            <w:r w:rsidRPr="007C0A9E">
              <w:rPr>
                <w:rFonts w:ascii="Arial" w:eastAsia="Arial" w:hAnsi="Arial" w:cs="Arial"/>
                <w:sz w:val="22"/>
                <w:szCs w:val="22"/>
              </w:rPr>
              <w:t xml:space="preserve">Experience in making decisions in accordance with Part 7 of the Housing Act 1996. </w:t>
            </w:r>
          </w:p>
          <w:p w14:paraId="0ECEBF9A" w14:textId="77777777" w:rsidR="007C0A9E" w:rsidRDefault="007C0A9E" w:rsidP="007C0A9E">
            <w:pPr>
              <w:ind w:leftChars="0" w:left="0" w:firstLineChars="0" w:firstLine="0"/>
              <w:jc w:val="both"/>
              <w:rPr>
                <w:rFonts w:ascii="Arial" w:eastAsia="Arial" w:hAnsi="Arial" w:cs="Arial"/>
                <w:sz w:val="22"/>
                <w:szCs w:val="22"/>
              </w:rPr>
            </w:pPr>
          </w:p>
          <w:p w14:paraId="23D97D9B" w14:textId="1E85D1CF" w:rsidR="0091577A" w:rsidRDefault="00BB2343" w:rsidP="00AA1B9E">
            <w:pPr>
              <w:ind w:left="0" w:hanging="2"/>
              <w:rPr>
                <w:rFonts w:ascii="Arial" w:eastAsia="Arial" w:hAnsi="Arial" w:cs="Arial"/>
                <w:sz w:val="22"/>
                <w:szCs w:val="22"/>
              </w:rPr>
            </w:pPr>
            <w:r>
              <w:rPr>
                <w:rFonts w:ascii="Arial" w:eastAsia="Arial" w:hAnsi="Arial" w:cs="Arial"/>
                <w:sz w:val="22"/>
                <w:szCs w:val="22"/>
              </w:rPr>
              <w:lastRenderedPageBreak/>
              <w:t>Experience in a housing related role offering housing advice, social work, debt advice, or welfare benefits.</w:t>
            </w:r>
          </w:p>
          <w:p w14:paraId="69B4652B" w14:textId="77777777" w:rsidR="0091577A" w:rsidRDefault="0091577A" w:rsidP="00AA1B9E">
            <w:pPr>
              <w:ind w:left="0" w:hanging="2"/>
              <w:rPr>
                <w:rFonts w:ascii="Arial" w:eastAsia="Arial" w:hAnsi="Arial" w:cs="Arial"/>
                <w:sz w:val="22"/>
                <w:szCs w:val="22"/>
              </w:rPr>
            </w:pPr>
          </w:p>
          <w:p w14:paraId="489A15DC"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Experience of working alongside vulnerable households and obtaining information from them.</w:t>
            </w:r>
          </w:p>
          <w:p w14:paraId="5A4580B2" w14:textId="77777777" w:rsidR="0091577A" w:rsidRDefault="0091577A" w:rsidP="00AA1B9E">
            <w:pPr>
              <w:ind w:left="0" w:hanging="2"/>
              <w:rPr>
                <w:rFonts w:ascii="Arial" w:eastAsia="Arial" w:hAnsi="Arial" w:cs="Arial"/>
                <w:sz w:val="22"/>
                <w:szCs w:val="22"/>
              </w:rPr>
            </w:pPr>
          </w:p>
          <w:p w14:paraId="37671C75"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Experience of dealing with difficult customers and conflict management.</w:t>
            </w:r>
          </w:p>
          <w:p w14:paraId="09BB8EA5" w14:textId="77777777" w:rsidR="0091577A" w:rsidRDefault="0091577A" w:rsidP="00AA1B9E">
            <w:pPr>
              <w:ind w:left="0" w:hanging="2"/>
              <w:rPr>
                <w:rFonts w:ascii="Arial" w:eastAsia="Arial" w:hAnsi="Arial" w:cs="Arial"/>
                <w:sz w:val="22"/>
                <w:szCs w:val="22"/>
              </w:rPr>
            </w:pPr>
          </w:p>
          <w:p w14:paraId="7B5C171F"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Experience of working within a busy environment.</w:t>
            </w:r>
          </w:p>
          <w:p w14:paraId="16EFEF88" w14:textId="77777777" w:rsidR="0091577A" w:rsidRDefault="0091577A" w:rsidP="00AA1B9E">
            <w:pPr>
              <w:ind w:left="0" w:hanging="2"/>
              <w:rPr>
                <w:rFonts w:ascii="Arial" w:eastAsia="Arial" w:hAnsi="Arial" w:cs="Arial"/>
                <w:sz w:val="22"/>
                <w:szCs w:val="22"/>
              </w:rPr>
            </w:pPr>
          </w:p>
          <w:p w14:paraId="0DC50435"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Experience of working with housing related computer systems.</w:t>
            </w:r>
          </w:p>
          <w:p w14:paraId="5A3F29E3" w14:textId="77777777" w:rsidR="0091577A" w:rsidRDefault="0091577A">
            <w:pPr>
              <w:ind w:left="0" w:hanging="2"/>
              <w:jc w:val="both"/>
              <w:rPr>
                <w:rFonts w:ascii="Arial" w:eastAsia="Arial" w:hAnsi="Arial" w:cs="Arial"/>
                <w:sz w:val="22"/>
                <w:szCs w:val="22"/>
              </w:rPr>
            </w:pPr>
          </w:p>
        </w:tc>
        <w:tc>
          <w:tcPr>
            <w:tcW w:w="2820" w:type="dxa"/>
          </w:tcPr>
          <w:p w14:paraId="4436D1FD" w14:textId="77777777" w:rsidR="0091577A" w:rsidRDefault="0091577A">
            <w:pPr>
              <w:ind w:left="0" w:hanging="2"/>
              <w:rPr>
                <w:rFonts w:ascii="Arial" w:eastAsia="Arial" w:hAnsi="Arial" w:cs="Arial"/>
                <w:sz w:val="22"/>
                <w:szCs w:val="22"/>
              </w:rPr>
            </w:pPr>
          </w:p>
        </w:tc>
      </w:tr>
      <w:tr w:rsidR="0091577A" w14:paraId="088358DB" w14:textId="77777777" w:rsidTr="00AA1B9E">
        <w:tc>
          <w:tcPr>
            <w:tcW w:w="2310" w:type="dxa"/>
          </w:tcPr>
          <w:p w14:paraId="7E1F8DAF" w14:textId="77777777" w:rsidR="0091577A" w:rsidRDefault="00BB2343">
            <w:pPr>
              <w:ind w:left="0" w:hanging="2"/>
              <w:rPr>
                <w:rFonts w:ascii="Arial" w:eastAsia="Arial" w:hAnsi="Arial" w:cs="Arial"/>
                <w:sz w:val="22"/>
                <w:szCs w:val="22"/>
              </w:rPr>
            </w:pPr>
            <w:r>
              <w:rPr>
                <w:rFonts w:ascii="Arial" w:eastAsia="Arial" w:hAnsi="Arial" w:cs="Arial"/>
                <w:sz w:val="22"/>
                <w:szCs w:val="22"/>
              </w:rPr>
              <w:t>QUALITIES</w:t>
            </w:r>
          </w:p>
          <w:p w14:paraId="1B8B63DE" w14:textId="77777777" w:rsidR="0091577A" w:rsidRDefault="00BB2343">
            <w:pPr>
              <w:ind w:left="0" w:hanging="2"/>
              <w:rPr>
                <w:rFonts w:ascii="Arial" w:eastAsia="Arial" w:hAnsi="Arial" w:cs="Arial"/>
                <w:sz w:val="22"/>
                <w:szCs w:val="22"/>
              </w:rPr>
            </w:pPr>
            <w:r>
              <w:rPr>
                <w:rFonts w:ascii="Arial" w:eastAsia="Arial" w:hAnsi="Arial" w:cs="Arial"/>
                <w:sz w:val="22"/>
                <w:szCs w:val="22"/>
              </w:rPr>
              <w:t xml:space="preserve">(Particular qualities necessary to carry out the </w:t>
            </w:r>
            <w:proofErr w:type="spellStart"/>
            <w:proofErr w:type="gramStart"/>
            <w:r>
              <w:rPr>
                <w:rFonts w:ascii="Arial" w:eastAsia="Arial" w:hAnsi="Arial" w:cs="Arial"/>
                <w:sz w:val="22"/>
                <w:szCs w:val="22"/>
              </w:rPr>
              <w:t>works,e</w:t>
            </w:r>
            <w:proofErr w:type="gramEnd"/>
            <w:r>
              <w:rPr>
                <w:rFonts w:ascii="Arial" w:eastAsia="Arial" w:hAnsi="Arial" w:cs="Arial"/>
                <w:sz w:val="22"/>
                <w:szCs w:val="22"/>
              </w:rPr>
              <w:t>.</w:t>
            </w:r>
            <w:proofErr w:type="gramStart"/>
            <w:r>
              <w:rPr>
                <w:rFonts w:ascii="Arial" w:eastAsia="Arial" w:hAnsi="Arial" w:cs="Arial"/>
                <w:sz w:val="22"/>
                <w:szCs w:val="22"/>
              </w:rPr>
              <w:t>g.ability</w:t>
            </w:r>
            <w:proofErr w:type="spellEnd"/>
            <w:proofErr w:type="gramEnd"/>
            <w:r>
              <w:rPr>
                <w:rFonts w:ascii="Arial" w:eastAsia="Arial" w:hAnsi="Arial" w:cs="Arial"/>
                <w:sz w:val="22"/>
                <w:szCs w:val="22"/>
              </w:rPr>
              <w:t xml:space="preserve"> to work under pressure or work cooperatively in a team)</w:t>
            </w:r>
          </w:p>
        </w:tc>
        <w:tc>
          <w:tcPr>
            <w:tcW w:w="3870" w:type="dxa"/>
          </w:tcPr>
          <w:p w14:paraId="4D8307B3"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 xml:space="preserve">Can work under pressure and to deadlines. </w:t>
            </w:r>
          </w:p>
          <w:p w14:paraId="36CB45E1" w14:textId="77777777" w:rsidR="0091577A" w:rsidRDefault="0091577A" w:rsidP="00AA1B9E">
            <w:pPr>
              <w:ind w:left="0" w:hanging="2"/>
              <w:rPr>
                <w:rFonts w:ascii="Arial" w:eastAsia="Arial" w:hAnsi="Arial" w:cs="Arial"/>
                <w:sz w:val="22"/>
                <w:szCs w:val="22"/>
              </w:rPr>
            </w:pPr>
          </w:p>
          <w:p w14:paraId="2F449923" w14:textId="77777777" w:rsidR="0091577A" w:rsidRDefault="00BB2343" w:rsidP="00AA1B9E">
            <w:pPr>
              <w:ind w:left="0" w:hanging="2"/>
              <w:rPr>
                <w:rFonts w:ascii="Arial" w:eastAsia="Arial" w:hAnsi="Arial" w:cs="Arial"/>
                <w:sz w:val="22"/>
                <w:szCs w:val="22"/>
              </w:rPr>
            </w:pPr>
            <w:r>
              <w:rPr>
                <w:rFonts w:ascii="Arial" w:eastAsia="Arial" w:hAnsi="Arial" w:cs="Arial"/>
                <w:sz w:val="22"/>
                <w:szCs w:val="22"/>
              </w:rPr>
              <w:t>Ability to act on own initiative and be proactive in improving procedures, processes and customer service</w:t>
            </w:r>
          </w:p>
        </w:tc>
        <w:tc>
          <w:tcPr>
            <w:tcW w:w="2820" w:type="dxa"/>
          </w:tcPr>
          <w:p w14:paraId="75B3A9BB" w14:textId="77777777" w:rsidR="0091577A" w:rsidRDefault="0091577A">
            <w:pPr>
              <w:ind w:left="0" w:hanging="2"/>
              <w:jc w:val="center"/>
              <w:rPr>
                <w:rFonts w:ascii="Arial" w:eastAsia="Arial" w:hAnsi="Arial" w:cs="Arial"/>
                <w:sz w:val="22"/>
                <w:szCs w:val="22"/>
              </w:rPr>
            </w:pPr>
          </w:p>
        </w:tc>
      </w:tr>
      <w:tr w:rsidR="0091577A" w14:paraId="65124258" w14:textId="77777777" w:rsidTr="00AA1B9E">
        <w:tc>
          <w:tcPr>
            <w:tcW w:w="2310" w:type="dxa"/>
          </w:tcPr>
          <w:p w14:paraId="31F48F05" w14:textId="77777777" w:rsidR="0091577A" w:rsidRDefault="00BB2343">
            <w:pPr>
              <w:ind w:left="0" w:hanging="2"/>
              <w:rPr>
                <w:rFonts w:ascii="Arial" w:eastAsia="Arial" w:hAnsi="Arial" w:cs="Arial"/>
                <w:sz w:val="22"/>
                <w:szCs w:val="22"/>
              </w:rPr>
            </w:pPr>
            <w:r>
              <w:rPr>
                <w:rFonts w:ascii="Arial" w:eastAsia="Arial" w:hAnsi="Arial" w:cs="Arial"/>
                <w:sz w:val="22"/>
                <w:szCs w:val="22"/>
              </w:rPr>
              <w:t>SPECIAL CONDITIONS</w:t>
            </w:r>
          </w:p>
          <w:p w14:paraId="0E1F74E8" w14:textId="77777777" w:rsidR="0091577A" w:rsidRDefault="00BB2343">
            <w:pPr>
              <w:ind w:left="0" w:hanging="2"/>
              <w:rPr>
                <w:rFonts w:ascii="Arial" w:eastAsia="Arial" w:hAnsi="Arial" w:cs="Arial"/>
                <w:sz w:val="22"/>
                <w:szCs w:val="22"/>
              </w:rPr>
            </w:pPr>
            <w:r>
              <w:rPr>
                <w:rFonts w:ascii="Arial" w:eastAsia="Arial" w:hAnsi="Arial" w:cs="Arial"/>
                <w:sz w:val="22"/>
                <w:szCs w:val="22"/>
              </w:rPr>
              <w:t xml:space="preserve">(e.g. willingness to work unsocial hours or </w:t>
            </w:r>
            <w:proofErr w:type="gramStart"/>
            <w:r>
              <w:rPr>
                <w:rFonts w:ascii="Arial" w:eastAsia="Arial" w:hAnsi="Arial" w:cs="Arial"/>
                <w:sz w:val="22"/>
                <w:szCs w:val="22"/>
              </w:rPr>
              <w:t>wear  a</w:t>
            </w:r>
            <w:proofErr w:type="gramEnd"/>
            <w:r>
              <w:rPr>
                <w:rFonts w:ascii="Arial" w:eastAsia="Arial" w:hAnsi="Arial" w:cs="Arial"/>
                <w:sz w:val="22"/>
                <w:szCs w:val="22"/>
              </w:rPr>
              <w:t xml:space="preserve"> uniform)</w:t>
            </w:r>
          </w:p>
        </w:tc>
        <w:tc>
          <w:tcPr>
            <w:tcW w:w="3870" w:type="dxa"/>
          </w:tcPr>
          <w:p w14:paraId="67D4A3B3"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 xml:space="preserve">Must have adaptable and flexible attitude   to work requirements </w:t>
            </w:r>
          </w:p>
          <w:p w14:paraId="6398E570" w14:textId="77777777" w:rsidR="0091577A" w:rsidRDefault="0091577A">
            <w:pPr>
              <w:ind w:left="0" w:hanging="2"/>
              <w:jc w:val="both"/>
              <w:rPr>
                <w:rFonts w:ascii="Arial" w:eastAsia="Arial" w:hAnsi="Arial" w:cs="Arial"/>
                <w:sz w:val="22"/>
                <w:szCs w:val="22"/>
              </w:rPr>
            </w:pPr>
          </w:p>
          <w:p w14:paraId="7BA6EA9A" w14:textId="77777777" w:rsidR="0091577A" w:rsidRDefault="00BB2343">
            <w:pPr>
              <w:ind w:left="0" w:hanging="2"/>
              <w:jc w:val="both"/>
              <w:rPr>
                <w:rFonts w:ascii="Arial" w:eastAsia="Arial" w:hAnsi="Arial" w:cs="Arial"/>
                <w:sz w:val="22"/>
                <w:szCs w:val="22"/>
              </w:rPr>
            </w:pPr>
            <w:r>
              <w:rPr>
                <w:rFonts w:ascii="Arial" w:eastAsia="Arial" w:hAnsi="Arial" w:cs="Arial"/>
                <w:sz w:val="22"/>
                <w:szCs w:val="22"/>
              </w:rPr>
              <w:t>Commitment to equal opportunities</w:t>
            </w:r>
          </w:p>
          <w:p w14:paraId="4D830BE2" w14:textId="77777777" w:rsidR="0091577A" w:rsidRDefault="0091577A">
            <w:pPr>
              <w:ind w:left="0" w:hanging="2"/>
              <w:jc w:val="both"/>
              <w:rPr>
                <w:rFonts w:ascii="Arial" w:eastAsia="Arial" w:hAnsi="Arial" w:cs="Arial"/>
                <w:sz w:val="22"/>
                <w:szCs w:val="22"/>
              </w:rPr>
            </w:pPr>
          </w:p>
          <w:p w14:paraId="376BB358" w14:textId="76C89F0C" w:rsidR="0091577A" w:rsidRPr="00BF6824" w:rsidRDefault="00BF6824">
            <w:pPr>
              <w:ind w:left="0" w:hanging="2"/>
              <w:jc w:val="both"/>
              <w:rPr>
                <w:rFonts w:ascii="Arial" w:eastAsia="Arial" w:hAnsi="Arial" w:cs="Arial"/>
                <w:sz w:val="22"/>
                <w:szCs w:val="22"/>
              </w:rPr>
            </w:pPr>
            <w:r w:rsidRPr="00BF6824">
              <w:rPr>
                <w:rFonts w:ascii="Arial" w:eastAsia="Arial" w:hAnsi="Arial" w:cs="Arial"/>
                <w:sz w:val="22"/>
                <w:szCs w:val="22"/>
              </w:rPr>
              <w:t>Out of hours working on a rota</w:t>
            </w:r>
          </w:p>
        </w:tc>
        <w:tc>
          <w:tcPr>
            <w:tcW w:w="2820" w:type="dxa"/>
          </w:tcPr>
          <w:p w14:paraId="39CC136E" w14:textId="77777777" w:rsidR="0091577A" w:rsidRDefault="00BB2343">
            <w:pPr>
              <w:ind w:left="0" w:hanging="2"/>
              <w:rPr>
                <w:rFonts w:ascii="Arial" w:eastAsia="Arial" w:hAnsi="Arial" w:cs="Arial"/>
                <w:sz w:val="22"/>
                <w:szCs w:val="22"/>
              </w:rPr>
            </w:pPr>
            <w:r>
              <w:rPr>
                <w:rFonts w:ascii="Arial" w:eastAsia="Arial" w:hAnsi="Arial" w:cs="Arial"/>
                <w:sz w:val="22"/>
                <w:szCs w:val="22"/>
              </w:rPr>
              <w:t>Driving License</w:t>
            </w:r>
          </w:p>
        </w:tc>
      </w:tr>
    </w:tbl>
    <w:p w14:paraId="08880C94" w14:textId="77777777" w:rsidR="0091577A" w:rsidRDefault="0091577A">
      <w:pPr>
        <w:ind w:left="0" w:hanging="2"/>
        <w:rPr>
          <w:rFonts w:ascii="Arial" w:eastAsia="Arial" w:hAnsi="Arial" w:cs="Arial"/>
          <w:sz w:val="22"/>
          <w:szCs w:val="22"/>
        </w:rPr>
      </w:pPr>
    </w:p>
    <w:sectPr w:rsidR="0091577A">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A4037"/>
    <w:multiLevelType w:val="multilevel"/>
    <w:tmpl w:val="A330D1F2"/>
    <w:lvl w:ilvl="0">
      <w:start w:val="1"/>
      <w:numFmt w:val="decimal"/>
      <w:lvlText w:val="%1."/>
      <w:lvlJc w:val="left"/>
      <w:pPr>
        <w:ind w:left="4329" w:hanging="360"/>
      </w:pPr>
      <w:rPr>
        <w:rFonts w:ascii="Arial" w:eastAsia="Arial" w:hAnsi="Arial" w:cs="Arial"/>
        <w:color w:val="000000"/>
        <w:vertAlign w:val="baseline"/>
      </w:rPr>
    </w:lvl>
    <w:lvl w:ilvl="1">
      <w:start w:val="1"/>
      <w:numFmt w:val="bullet"/>
      <w:lvlText w:val="o"/>
      <w:lvlJc w:val="left"/>
      <w:pPr>
        <w:ind w:left="5049" w:hanging="360"/>
      </w:pPr>
      <w:rPr>
        <w:rFonts w:ascii="Courier New" w:eastAsia="Courier New" w:hAnsi="Courier New" w:cs="Courier New"/>
        <w:vertAlign w:val="baseline"/>
      </w:rPr>
    </w:lvl>
    <w:lvl w:ilvl="2">
      <w:start w:val="1"/>
      <w:numFmt w:val="bullet"/>
      <w:lvlText w:val="▪"/>
      <w:lvlJc w:val="left"/>
      <w:pPr>
        <w:ind w:left="5769" w:hanging="360"/>
      </w:pPr>
      <w:rPr>
        <w:rFonts w:ascii="Noto Sans Symbols" w:eastAsia="Noto Sans Symbols" w:hAnsi="Noto Sans Symbols" w:cs="Noto Sans Symbols"/>
        <w:vertAlign w:val="baseline"/>
      </w:rPr>
    </w:lvl>
    <w:lvl w:ilvl="3">
      <w:start w:val="1"/>
      <w:numFmt w:val="bullet"/>
      <w:lvlText w:val="●"/>
      <w:lvlJc w:val="left"/>
      <w:pPr>
        <w:ind w:left="6489" w:hanging="360"/>
      </w:pPr>
      <w:rPr>
        <w:rFonts w:ascii="Noto Sans Symbols" w:eastAsia="Noto Sans Symbols" w:hAnsi="Noto Sans Symbols" w:cs="Noto Sans Symbols"/>
        <w:vertAlign w:val="baseline"/>
      </w:rPr>
    </w:lvl>
    <w:lvl w:ilvl="4">
      <w:start w:val="1"/>
      <w:numFmt w:val="bullet"/>
      <w:lvlText w:val="o"/>
      <w:lvlJc w:val="left"/>
      <w:pPr>
        <w:ind w:left="7209" w:hanging="360"/>
      </w:pPr>
      <w:rPr>
        <w:rFonts w:ascii="Courier New" w:eastAsia="Courier New" w:hAnsi="Courier New" w:cs="Courier New"/>
        <w:vertAlign w:val="baseline"/>
      </w:rPr>
    </w:lvl>
    <w:lvl w:ilvl="5">
      <w:start w:val="1"/>
      <w:numFmt w:val="bullet"/>
      <w:lvlText w:val="▪"/>
      <w:lvlJc w:val="left"/>
      <w:pPr>
        <w:ind w:left="7929" w:hanging="360"/>
      </w:pPr>
      <w:rPr>
        <w:rFonts w:ascii="Noto Sans Symbols" w:eastAsia="Noto Sans Symbols" w:hAnsi="Noto Sans Symbols" w:cs="Noto Sans Symbols"/>
        <w:vertAlign w:val="baseline"/>
      </w:rPr>
    </w:lvl>
    <w:lvl w:ilvl="6">
      <w:start w:val="1"/>
      <w:numFmt w:val="bullet"/>
      <w:lvlText w:val="●"/>
      <w:lvlJc w:val="left"/>
      <w:pPr>
        <w:ind w:left="8649" w:hanging="360"/>
      </w:pPr>
      <w:rPr>
        <w:rFonts w:ascii="Noto Sans Symbols" w:eastAsia="Noto Sans Symbols" w:hAnsi="Noto Sans Symbols" w:cs="Noto Sans Symbols"/>
        <w:vertAlign w:val="baseline"/>
      </w:rPr>
    </w:lvl>
    <w:lvl w:ilvl="7">
      <w:start w:val="1"/>
      <w:numFmt w:val="bullet"/>
      <w:lvlText w:val="o"/>
      <w:lvlJc w:val="left"/>
      <w:pPr>
        <w:ind w:left="9369" w:hanging="360"/>
      </w:pPr>
      <w:rPr>
        <w:rFonts w:ascii="Courier New" w:eastAsia="Courier New" w:hAnsi="Courier New" w:cs="Courier New"/>
        <w:vertAlign w:val="baseline"/>
      </w:rPr>
    </w:lvl>
    <w:lvl w:ilvl="8">
      <w:start w:val="1"/>
      <w:numFmt w:val="bullet"/>
      <w:lvlText w:val="▪"/>
      <w:lvlJc w:val="left"/>
      <w:pPr>
        <w:ind w:left="10089" w:hanging="360"/>
      </w:pPr>
      <w:rPr>
        <w:rFonts w:ascii="Noto Sans Symbols" w:eastAsia="Noto Sans Symbols" w:hAnsi="Noto Sans Symbols" w:cs="Noto Sans Symbols"/>
        <w:vertAlign w:val="baseline"/>
      </w:rPr>
    </w:lvl>
  </w:abstractNum>
  <w:abstractNum w:abstractNumId="1" w15:restartNumberingAfterBreak="0">
    <w:nsid w:val="410F1FCE"/>
    <w:multiLevelType w:val="multilevel"/>
    <w:tmpl w:val="2F346E2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67F46AE"/>
    <w:multiLevelType w:val="multilevel"/>
    <w:tmpl w:val="68F2A776"/>
    <w:lvl w:ilvl="0">
      <w:start w:val="1"/>
      <w:numFmt w:val="decimal"/>
      <w:lvlText w:val="%1."/>
      <w:lvlJc w:val="left"/>
      <w:pPr>
        <w:ind w:left="720" w:hanging="360"/>
      </w:pPr>
      <w:rPr>
        <w:rFonts w:ascii="Arial" w:eastAsia="Arial" w:hAnsi="Arial" w:cs="Arial"/>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2438029">
    <w:abstractNumId w:val="2"/>
  </w:num>
  <w:num w:numId="2" w16cid:durableId="1769079691">
    <w:abstractNumId w:val="1"/>
  </w:num>
  <w:num w:numId="3" w16cid:durableId="2047368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77A"/>
    <w:rsid w:val="00060A90"/>
    <w:rsid w:val="00104FD1"/>
    <w:rsid w:val="00261A35"/>
    <w:rsid w:val="004268ED"/>
    <w:rsid w:val="00444BFF"/>
    <w:rsid w:val="005D480C"/>
    <w:rsid w:val="0079245D"/>
    <w:rsid w:val="007C0A9E"/>
    <w:rsid w:val="007E7500"/>
    <w:rsid w:val="0091577A"/>
    <w:rsid w:val="009571D4"/>
    <w:rsid w:val="009F3C5E"/>
    <w:rsid w:val="00AA1B9E"/>
    <w:rsid w:val="00B82D16"/>
    <w:rsid w:val="00BB2343"/>
    <w:rsid w:val="00BF6824"/>
    <w:rsid w:val="00C059E6"/>
    <w:rsid w:val="00D13F57"/>
    <w:rsid w:val="00D32DCD"/>
    <w:rsid w:val="00D500F1"/>
    <w:rsid w:val="00E02F96"/>
    <w:rsid w:val="00EB42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EC29C"/>
  <w15:docId w15:val="{EB1ABDE6-3B83-436D-A4AF-DC5BE99C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lang w:eastAsia="en-US"/>
    </w:rPr>
  </w:style>
  <w:style w:type="paragraph" w:styleId="Heading1">
    <w:name w:val="heading 1"/>
    <w:basedOn w:val="Normal"/>
    <w:next w:val="Normal"/>
    <w:pPr>
      <w:keepNext/>
    </w:pPr>
    <w:rPr>
      <w:b/>
      <w:lang w:eastAsia="en-G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lang w:eastAsia="en-GB"/>
    </w:rPr>
  </w:style>
  <w:style w:type="paragraph" w:styleId="BodyText">
    <w:name w:val="Body Text"/>
    <w:basedOn w:val="Normal"/>
    <w:pPr>
      <w:spacing w:after="120"/>
    </w:pPr>
    <w:rPr>
      <w:lang w:eastAsia="en-GB"/>
    </w:rPr>
  </w:style>
  <w:style w:type="paragraph" w:styleId="NormalWeb">
    <w:name w:val="Normal (Web)"/>
    <w:basedOn w:val="Normal"/>
    <w:pPr>
      <w:spacing w:before="100" w:beforeAutospacing="1" w:after="100" w:afterAutospacing="1"/>
    </w:pPr>
    <w:rPr>
      <w:lang w:eastAsia="en-GB"/>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sz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eastAsia="en-US"/>
    </w:rPr>
  </w:style>
  <w:style w:type="character" w:styleId="CommentReference">
    <w:name w:val="annotation reference"/>
    <w:basedOn w:val="DefaultParagraphFont"/>
    <w:uiPriority w:val="99"/>
    <w:semiHidden/>
    <w:unhideWhenUsed/>
    <w:rPr>
      <w:sz w:val="16"/>
      <w:szCs w:val="16"/>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2941F16CEC6D4487BB68634F0AA41B" ma:contentTypeVersion="4" ma:contentTypeDescription="Create a new document." ma:contentTypeScope="" ma:versionID="0d4ece20c9ab82fe87d7dbfc977372a2">
  <xsd:schema xmlns:xsd="http://www.w3.org/2001/XMLSchema" xmlns:xs="http://www.w3.org/2001/XMLSchema" xmlns:p="http://schemas.microsoft.com/office/2006/metadata/properties" xmlns:ns2="bcabdc9c-aa03-4b03-a895-afb77813a98f" targetNamespace="http://schemas.microsoft.com/office/2006/metadata/properties" ma:root="true" ma:fieldsID="49a5267c84c4c3cec1241f12861a4013" ns2:_="">
    <xsd:import namespace="bcabdc9c-aa03-4b03-a895-afb77813a9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bdc9c-aa03-4b03-a895-afb77813a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gsdeSZ+OIIIUy4WHVsEDXHwzcAQ==">AMUW2mUb6wx848Ob7JdOi6iIaLe+eS297zAA4tRzYSLu/uZ4CMrSDxD8IF77mYQr+rItjr5tG6NtyXzYjwr8OeUxVptfDt4f3NKbOW9AjngQvufC2mykJGOBZj9i2DqoVX5plGrcmLNR</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0D889-0135-45A8-B95E-55F7364E96C4}">
  <ds:schemaRefs>
    <ds:schemaRef ds:uri="http://schemas.microsoft.com/sharepoint/v3/contenttype/forms"/>
  </ds:schemaRefs>
</ds:datastoreItem>
</file>

<file path=customXml/itemProps2.xml><?xml version="1.0" encoding="utf-8"?>
<ds:datastoreItem xmlns:ds="http://schemas.openxmlformats.org/officeDocument/2006/customXml" ds:itemID="{5618F8AA-929B-4BAC-AB16-09F7FA9D6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bdc9c-aa03-4b03-a895-afb77813a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9F79EB87-061F-4B20-A22A-61ECA9634E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1522</Words>
  <Characters>8190</Characters>
  <Application>Microsoft Office Word</Application>
  <DocSecurity>0</DocSecurity>
  <Lines>204</Lines>
  <Paragraphs>105</Paragraphs>
  <ScaleCrop>false</ScaleCrop>
  <HeadingPairs>
    <vt:vector size="2" baseType="variant">
      <vt:variant>
        <vt:lpstr>Title</vt:lpstr>
      </vt:variant>
      <vt:variant>
        <vt:i4>1</vt:i4>
      </vt:variant>
    </vt:vector>
  </HeadingPairs>
  <TitlesOfParts>
    <vt:vector size="1" baseType="lpstr">
      <vt:lpstr/>
    </vt:vector>
  </TitlesOfParts>
  <Company>Gravesham Borough Council</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lesley.button</dc:creator>
  <cp:lastModifiedBy>Emma Mulcrow</cp:lastModifiedBy>
  <cp:revision>2</cp:revision>
  <dcterms:created xsi:type="dcterms:W3CDTF">2026-04-01T13:32:00Z</dcterms:created>
  <dcterms:modified xsi:type="dcterms:W3CDTF">2026-04-01T13:32:00Z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0x010100242941F16CEC6D4487BB68634F0AA41B</vt:lpwstr>
  </property>
</Properties>
</file>