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17979E" w14:textId="77777777" w:rsidR="001B1BE0" w:rsidRPr="00F873C0" w:rsidRDefault="001B1BE0" w:rsidP="001B1BE0">
      <w:pPr>
        <w:spacing w:after="0" w:line="240" w:lineRule="auto"/>
        <w:jc w:val="right"/>
        <w:rPr>
          <w:rFonts w:eastAsia="Times New Roman" w:cs="Times New Roman"/>
          <w:kern w:val="0"/>
          <w:lang w:eastAsia="en-GB"/>
          <w14:ligatures w14:val="none"/>
        </w:rPr>
      </w:pPr>
    </w:p>
    <w:p w14:paraId="662050DA" w14:textId="77777777" w:rsidR="001B1BE0" w:rsidRPr="00F873C0" w:rsidRDefault="001B1BE0" w:rsidP="001B1BE0">
      <w:pPr>
        <w:spacing w:after="0" w:line="240" w:lineRule="auto"/>
        <w:jc w:val="center"/>
        <w:rPr>
          <w:rFonts w:eastAsia="Times New Roman" w:cs="Times New Roman"/>
          <w:b/>
          <w:kern w:val="0"/>
          <w:lang w:eastAsia="en-GB"/>
          <w14:ligatures w14:val="none"/>
        </w:rPr>
      </w:pPr>
      <w:r w:rsidRPr="00F873C0">
        <w:rPr>
          <w:rFonts w:eastAsia="Times New Roman" w:cs="Times New Roman"/>
          <w:b/>
          <w:kern w:val="0"/>
          <w:lang w:eastAsia="en-GB"/>
          <w14:ligatures w14:val="none"/>
        </w:rPr>
        <w:t>Gravesham Borough Council</w:t>
      </w:r>
    </w:p>
    <w:p w14:paraId="00CAADD7" w14:textId="77777777" w:rsidR="001B1BE0" w:rsidRPr="00F873C0" w:rsidRDefault="001B1BE0" w:rsidP="001B1BE0">
      <w:pPr>
        <w:spacing w:after="0" w:line="240" w:lineRule="auto"/>
        <w:jc w:val="center"/>
        <w:rPr>
          <w:rFonts w:eastAsia="Times New Roman" w:cs="Times New Roman"/>
          <w:kern w:val="0"/>
          <w:lang w:eastAsia="en-GB"/>
          <w14:ligatures w14:val="none"/>
        </w:rPr>
      </w:pPr>
    </w:p>
    <w:p w14:paraId="7A7BC122" w14:textId="77777777" w:rsidR="001B1BE0" w:rsidRPr="00F873C0" w:rsidRDefault="001B1BE0" w:rsidP="001B1BE0">
      <w:pPr>
        <w:tabs>
          <w:tab w:val="left" w:pos="3060"/>
        </w:tabs>
        <w:spacing w:after="0" w:line="240" w:lineRule="auto"/>
        <w:rPr>
          <w:rFonts w:eastAsia="Times New Roman" w:cs="Times New Roman"/>
          <w:kern w:val="0"/>
          <w:lang w:eastAsia="en-GB"/>
          <w14:ligatures w14:val="none"/>
        </w:rPr>
      </w:pPr>
      <w:r w:rsidRPr="00F873C0">
        <w:rPr>
          <w:rFonts w:eastAsia="Times New Roman" w:cs="Times New Roman"/>
          <w:b/>
          <w:kern w:val="0"/>
          <w:lang w:eastAsia="en-GB"/>
          <w14:ligatures w14:val="none"/>
        </w:rPr>
        <w:t>Division:</w:t>
      </w:r>
      <w:r w:rsidRPr="00F873C0">
        <w:rPr>
          <w:rFonts w:eastAsia="Times New Roman" w:cs="Times New Roman"/>
          <w:kern w:val="0"/>
          <w:lang w:eastAsia="en-GB"/>
          <w14:ligatures w14:val="none"/>
        </w:rPr>
        <w:tab/>
        <w:t>Corporate Services</w:t>
      </w:r>
    </w:p>
    <w:p w14:paraId="78AD1FBF" w14:textId="77777777" w:rsidR="001B1BE0" w:rsidRPr="00F873C0" w:rsidRDefault="001B1BE0" w:rsidP="001B1BE0">
      <w:pPr>
        <w:tabs>
          <w:tab w:val="left" w:pos="3060"/>
        </w:tabs>
        <w:spacing w:after="0" w:line="240" w:lineRule="auto"/>
        <w:rPr>
          <w:rFonts w:eastAsia="Times New Roman" w:cs="Times New Roman"/>
          <w:kern w:val="0"/>
          <w:lang w:eastAsia="en-GB"/>
          <w14:ligatures w14:val="none"/>
        </w:rPr>
      </w:pPr>
    </w:p>
    <w:p w14:paraId="660F9F66" w14:textId="51B2578E" w:rsidR="001B1BE0" w:rsidRPr="00F873C0" w:rsidRDefault="001B1BE0" w:rsidP="001B1BE0">
      <w:pPr>
        <w:tabs>
          <w:tab w:val="left" w:pos="3060"/>
        </w:tabs>
        <w:spacing w:after="0" w:line="240" w:lineRule="auto"/>
        <w:rPr>
          <w:rFonts w:eastAsia="Times New Roman" w:cs="Times New Roman"/>
          <w:kern w:val="0"/>
          <w:lang w:eastAsia="en-GB"/>
          <w14:ligatures w14:val="none"/>
        </w:rPr>
      </w:pPr>
      <w:r w:rsidRPr="00F873C0">
        <w:rPr>
          <w:rFonts w:eastAsia="Times New Roman" w:cs="Times New Roman"/>
          <w:b/>
          <w:kern w:val="0"/>
          <w:lang w:eastAsia="en-GB"/>
          <w14:ligatures w14:val="none"/>
        </w:rPr>
        <w:t>Department:</w:t>
      </w:r>
      <w:r w:rsidRPr="00F873C0">
        <w:rPr>
          <w:rFonts w:eastAsia="Times New Roman" w:cs="Times New Roman"/>
          <w:kern w:val="0"/>
          <w:lang w:eastAsia="en-GB"/>
          <w14:ligatures w14:val="none"/>
        </w:rPr>
        <w:tab/>
      </w:r>
      <w:r w:rsidR="0012606B" w:rsidRPr="00F873C0">
        <w:rPr>
          <w:rFonts w:eastAsia="Times New Roman" w:cs="Times New Roman"/>
          <w:kern w:val="0"/>
          <w:lang w:eastAsia="en-GB"/>
          <w14:ligatures w14:val="none"/>
        </w:rPr>
        <w:t>Building</w:t>
      </w:r>
      <w:r w:rsidR="0012606B">
        <w:rPr>
          <w:rFonts w:eastAsia="Times New Roman" w:cs="Times New Roman"/>
          <w:kern w:val="0"/>
          <w:lang w:eastAsia="en-GB"/>
          <w14:ligatures w14:val="none"/>
        </w:rPr>
        <w:t>s &amp; Repairs</w:t>
      </w:r>
    </w:p>
    <w:p w14:paraId="0063025F" w14:textId="77777777" w:rsidR="001B1BE0" w:rsidRPr="00F873C0" w:rsidRDefault="001B1BE0" w:rsidP="001B1BE0">
      <w:pPr>
        <w:tabs>
          <w:tab w:val="left" w:pos="3060"/>
        </w:tabs>
        <w:spacing w:after="0" w:line="240" w:lineRule="auto"/>
        <w:rPr>
          <w:rFonts w:eastAsia="Times New Roman" w:cs="Times New Roman"/>
          <w:b/>
          <w:kern w:val="0"/>
          <w:lang w:eastAsia="en-GB"/>
          <w14:ligatures w14:val="none"/>
        </w:rPr>
      </w:pPr>
    </w:p>
    <w:p w14:paraId="4CC3435F" w14:textId="17C9D6D5" w:rsidR="000D65D4" w:rsidRDefault="001B1BE0" w:rsidP="000D65D4">
      <w:pPr>
        <w:tabs>
          <w:tab w:val="left" w:pos="3060"/>
        </w:tabs>
        <w:spacing w:after="0" w:line="240" w:lineRule="auto"/>
        <w:rPr>
          <w:rFonts w:eastAsia="Times New Roman" w:cs="Times New Roman"/>
          <w:kern w:val="0"/>
          <w:lang w:eastAsia="en-GB"/>
          <w14:ligatures w14:val="none"/>
        </w:rPr>
      </w:pPr>
      <w:r w:rsidRPr="00F873C0">
        <w:rPr>
          <w:rFonts w:eastAsia="Times New Roman" w:cs="Times New Roman"/>
          <w:b/>
          <w:kern w:val="0"/>
          <w:lang w:eastAsia="en-GB"/>
          <w14:ligatures w14:val="none"/>
        </w:rPr>
        <w:t>Post Title:</w:t>
      </w:r>
      <w:r w:rsidRPr="00F873C0">
        <w:rPr>
          <w:rFonts w:eastAsia="Times New Roman" w:cs="Times New Roman"/>
          <w:kern w:val="0"/>
          <w:lang w:eastAsia="en-GB"/>
          <w14:ligatures w14:val="none"/>
        </w:rPr>
        <w:tab/>
      </w:r>
      <w:r w:rsidR="007F4CE2">
        <w:rPr>
          <w:rFonts w:eastAsia="Times New Roman" w:cs="Times New Roman"/>
          <w:kern w:val="0"/>
          <w:lang w:eastAsia="en-GB"/>
          <w14:ligatures w14:val="none"/>
        </w:rPr>
        <w:t>Building</w:t>
      </w:r>
      <w:r w:rsidR="00F16136">
        <w:rPr>
          <w:rFonts w:eastAsia="Times New Roman" w:cs="Times New Roman"/>
          <w:kern w:val="0"/>
          <w:lang w:eastAsia="en-GB"/>
          <w14:ligatures w14:val="none"/>
        </w:rPr>
        <w:t>s &amp; Repairs</w:t>
      </w:r>
      <w:r w:rsidR="007F4CE2">
        <w:rPr>
          <w:rFonts w:eastAsia="Times New Roman" w:cs="Times New Roman"/>
          <w:kern w:val="0"/>
          <w:lang w:eastAsia="en-GB"/>
          <w14:ligatures w14:val="none"/>
        </w:rPr>
        <w:t xml:space="preserve"> Surveyor (Career Graded) </w:t>
      </w:r>
    </w:p>
    <w:p w14:paraId="70597477" w14:textId="77777777" w:rsidR="000D65D4" w:rsidRDefault="000D65D4" w:rsidP="000D65D4">
      <w:pPr>
        <w:tabs>
          <w:tab w:val="left" w:pos="3060"/>
        </w:tabs>
        <w:spacing w:after="0" w:line="240" w:lineRule="auto"/>
        <w:rPr>
          <w:rFonts w:eastAsia="Times New Roman" w:cs="Times New Roman"/>
          <w:kern w:val="0"/>
          <w:lang w:eastAsia="en-GB"/>
          <w14:ligatures w14:val="none"/>
        </w:rPr>
      </w:pPr>
    </w:p>
    <w:p w14:paraId="2B629B1C" w14:textId="2B024B49" w:rsidR="0065262C" w:rsidRDefault="000D65D4" w:rsidP="0065262C">
      <w:pPr>
        <w:tabs>
          <w:tab w:val="left" w:pos="2925"/>
        </w:tabs>
        <w:jc w:val="both"/>
        <w:rPr>
          <w:rFonts w:cs="Arial"/>
          <w:lang w:eastAsia="en-GB"/>
        </w:rPr>
      </w:pPr>
      <w:r w:rsidRPr="0065262C">
        <w:rPr>
          <w:rFonts w:eastAsia="Times New Roman" w:cs="Times New Roman"/>
          <w:b/>
          <w:bCs/>
          <w:kern w:val="0"/>
          <w:lang w:eastAsia="en-GB"/>
          <w14:ligatures w14:val="none"/>
        </w:rPr>
        <w:t>Grade:</w:t>
      </w:r>
      <w:proofErr w:type="gramStart"/>
      <w:r>
        <w:rPr>
          <w:rFonts w:eastAsia="Times New Roman" w:cs="Times New Roman"/>
          <w:kern w:val="0"/>
          <w:lang w:eastAsia="en-GB"/>
          <w14:ligatures w14:val="none"/>
        </w:rPr>
        <w:tab/>
      </w:r>
      <w:r w:rsidR="0065262C">
        <w:rPr>
          <w:rFonts w:eastAsia="Times New Roman" w:cs="Times New Roman"/>
          <w:kern w:val="0"/>
          <w:lang w:eastAsia="en-GB"/>
          <w14:ligatures w14:val="none"/>
        </w:rPr>
        <w:t xml:space="preserve">  </w:t>
      </w:r>
      <w:r w:rsidR="0065262C" w:rsidRPr="00AD52AD">
        <w:rPr>
          <w:rFonts w:cs="Arial"/>
          <w:bCs/>
          <w:lang w:eastAsia="en-GB"/>
        </w:rPr>
        <w:t>Starting</w:t>
      </w:r>
      <w:proofErr w:type="gramEnd"/>
      <w:r w:rsidR="0065262C" w:rsidRPr="00AD52AD">
        <w:rPr>
          <w:rFonts w:cs="Arial"/>
          <w:bCs/>
          <w:lang w:eastAsia="en-GB"/>
        </w:rPr>
        <w:t xml:space="preserve"> Scale</w:t>
      </w:r>
      <w:r w:rsidR="0065262C">
        <w:rPr>
          <w:rFonts w:cs="Arial"/>
          <w:lang w:eastAsia="en-GB"/>
        </w:rPr>
        <w:t>: Scale 5</w:t>
      </w:r>
    </w:p>
    <w:p w14:paraId="56954D21" w14:textId="09D9EAEC" w:rsidR="001B1BE0" w:rsidRPr="002278E7" w:rsidRDefault="0065262C" w:rsidP="002278E7">
      <w:pPr>
        <w:tabs>
          <w:tab w:val="left" w:pos="2925"/>
        </w:tabs>
        <w:jc w:val="both"/>
        <w:rPr>
          <w:rFonts w:cs="Arial"/>
          <w:lang w:eastAsia="en-GB"/>
        </w:rPr>
      </w:pPr>
      <w:r>
        <w:rPr>
          <w:rFonts w:cs="Arial"/>
          <w:lang w:eastAsia="en-GB"/>
        </w:rPr>
        <w:t xml:space="preserve">                                                  Working through Scale 6, SO1 &amp; SO2</w:t>
      </w:r>
    </w:p>
    <w:p w14:paraId="38BCBC96" w14:textId="22286E31" w:rsidR="001B1BE0" w:rsidRPr="00F873C0" w:rsidRDefault="001B1BE0" w:rsidP="001B1BE0">
      <w:pPr>
        <w:tabs>
          <w:tab w:val="left" w:pos="3060"/>
        </w:tabs>
        <w:spacing w:after="0" w:line="240" w:lineRule="auto"/>
        <w:rPr>
          <w:rFonts w:eastAsia="Times New Roman" w:cs="Times New Roman"/>
          <w:kern w:val="0"/>
          <w:lang w:eastAsia="en-GB"/>
          <w14:ligatures w14:val="none"/>
        </w:rPr>
      </w:pPr>
      <w:r w:rsidRPr="00F873C0">
        <w:rPr>
          <w:rFonts w:eastAsia="Times New Roman" w:cs="Times New Roman"/>
          <w:b/>
          <w:kern w:val="0"/>
          <w:lang w:eastAsia="en-GB"/>
          <w14:ligatures w14:val="none"/>
        </w:rPr>
        <w:t>Responsible to:</w:t>
      </w:r>
      <w:r w:rsidRPr="00F873C0">
        <w:rPr>
          <w:rFonts w:eastAsia="Times New Roman" w:cs="Times New Roman"/>
          <w:kern w:val="0"/>
          <w:lang w:eastAsia="en-GB"/>
          <w14:ligatures w14:val="none"/>
        </w:rPr>
        <w:tab/>
        <w:t xml:space="preserve">Buildings </w:t>
      </w:r>
      <w:r w:rsidR="00065096">
        <w:rPr>
          <w:rFonts w:eastAsia="Times New Roman" w:cs="Times New Roman"/>
          <w:kern w:val="0"/>
          <w:lang w:eastAsia="en-GB"/>
          <w14:ligatures w14:val="none"/>
        </w:rPr>
        <w:t>&amp;</w:t>
      </w:r>
      <w:r w:rsidRPr="00F873C0">
        <w:rPr>
          <w:rFonts w:eastAsia="Times New Roman" w:cs="Times New Roman"/>
          <w:kern w:val="0"/>
          <w:lang w:eastAsia="en-GB"/>
          <w14:ligatures w14:val="none"/>
        </w:rPr>
        <w:t xml:space="preserve"> Repairs Manager</w:t>
      </w:r>
    </w:p>
    <w:p w14:paraId="3B9B98EA" w14:textId="77777777" w:rsidR="001B1BE0" w:rsidRDefault="001B1BE0" w:rsidP="001B1BE0">
      <w:pPr>
        <w:tabs>
          <w:tab w:val="left" w:pos="3060"/>
        </w:tabs>
        <w:spacing w:after="0" w:line="240" w:lineRule="auto"/>
        <w:rPr>
          <w:rFonts w:eastAsia="Times New Roman" w:cs="Times New Roman"/>
          <w:kern w:val="0"/>
          <w:lang w:eastAsia="en-GB"/>
          <w14:ligatures w14:val="none"/>
        </w:rPr>
      </w:pPr>
    </w:p>
    <w:p w14:paraId="5B461B5A" w14:textId="77777777" w:rsidR="001B1BE0" w:rsidRDefault="001B1BE0" w:rsidP="001B1BE0">
      <w:pPr>
        <w:tabs>
          <w:tab w:val="left" w:pos="3060"/>
        </w:tabs>
        <w:spacing w:after="0" w:line="240" w:lineRule="auto"/>
        <w:rPr>
          <w:rFonts w:eastAsia="Times New Roman" w:cs="Times New Roman"/>
          <w:kern w:val="0"/>
          <w:lang w:eastAsia="en-GB"/>
          <w14:ligatures w14:val="none"/>
        </w:rPr>
      </w:pPr>
    </w:p>
    <w:p w14:paraId="2B943D70" w14:textId="77777777" w:rsidR="001B1BE0" w:rsidRDefault="001B1BE0" w:rsidP="001B1BE0">
      <w:pPr>
        <w:tabs>
          <w:tab w:val="left" w:pos="3060"/>
        </w:tabs>
        <w:spacing w:after="0" w:line="240" w:lineRule="auto"/>
        <w:jc w:val="center"/>
        <w:rPr>
          <w:rFonts w:eastAsia="Times New Roman" w:cs="Times New Roman"/>
          <w:b/>
          <w:kern w:val="0"/>
          <w:lang w:eastAsia="en-GB"/>
          <w14:ligatures w14:val="none"/>
        </w:rPr>
      </w:pPr>
      <w:r>
        <w:rPr>
          <w:rFonts w:eastAsia="Times New Roman" w:cs="Times New Roman"/>
          <w:b/>
          <w:kern w:val="0"/>
          <w:lang w:eastAsia="en-GB"/>
          <w14:ligatures w14:val="none"/>
        </w:rPr>
        <w:t>Job Description</w:t>
      </w:r>
    </w:p>
    <w:p w14:paraId="7105C12F" w14:textId="77777777" w:rsidR="001B1BE0" w:rsidRDefault="001B1BE0" w:rsidP="001B1BE0">
      <w:pPr>
        <w:tabs>
          <w:tab w:val="left" w:pos="3060"/>
        </w:tabs>
        <w:spacing w:after="0" w:line="240" w:lineRule="auto"/>
        <w:rPr>
          <w:rFonts w:eastAsia="Times New Roman" w:cs="Times New Roman"/>
          <w:b/>
          <w:kern w:val="0"/>
          <w:lang w:eastAsia="en-GB"/>
          <w14:ligatures w14:val="none"/>
        </w:rPr>
      </w:pPr>
    </w:p>
    <w:p w14:paraId="04D11D91" w14:textId="77777777" w:rsidR="001B1BE0" w:rsidRPr="00574303" w:rsidRDefault="001B1BE0" w:rsidP="001B1BE0">
      <w:pPr>
        <w:tabs>
          <w:tab w:val="left" w:pos="3060"/>
        </w:tabs>
        <w:spacing w:after="0" w:line="240" w:lineRule="auto"/>
        <w:rPr>
          <w:rFonts w:eastAsia="Times New Roman" w:cs="Times New Roman"/>
          <w:bCs/>
          <w:kern w:val="0"/>
          <w:lang w:eastAsia="en-GB"/>
          <w14:ligatures w14:val="none"/>
        </w:rPr>
      </w:pPr>
      <w:r w:rsidRPr="00D223A0">
        <w:rPr>
          <w:rFonts w:eastAsia="Times New Roman" w:cs="Times New Roman"/>
          <w:bCs/>
          <w:kern w:val="0"/>
          <w:lang w:eastAsia="en-GB"/>
          <w14:ligatures w14:val="none"/>
        </w:rPr>
        <w:t xml:space="preserve">This </w:t>
      </w:r>
      <w:r>
        <w:rPr>
          <w:rFonts w:eastAsia="Times New Roman" w:cs="Times New Roman"/>
          <w:bCs/>
          <w:kern w:val="0"/>
          <w:lang w:eastAsia="en-GB"/>
          <w14:ligatures w14:val="none"/>
        </w:rPr>
        <w:t xml:space="preserve">job description is intended as a working document only, giving a guideline to the major tasks to be performed.  It is anticipated that the post will develop as working practices change </w:t>
      </w:r>
      <w:proofErr w:type="gramStart"/>
      <w:r>
        <w:rPr>
          <w:rFonts w:eastAsia="Times New Roman" w:cs="Times New Roman"/>
          <w:bCs/>
          <w:kern w:val="0"/>
          <w:lang w:eastAsia="en-GB"/>
          <w14:ligatures w14:val="none"/>
        </w:rPr>
        <w:t>in order to</w:t>
      </w:r>
      <w:proofErr w:type="gramEnd"/>
      <w:r>
        <w:rPr>
          <w:rFonts w:eastAsia="Times New Roman" w:cs="Times New Roman"/>
          <w:bCs/>
          <w:kern w:val="0"/>
          <w:lang w:eastAsia="en-GB"/>
          <w14:ligatures w14:val="none"/>
        </w:rPr>
        <w:t xml:space="preserve"> meet the demands of the service, new legislation, or policies of the council.  It is expected the post holder will contribute to and assist in the development of such changes.</w:t>
      </w:r>
    </w:p>
    <w:p w14:paraId="6567EFF5" w14:textId="77777777" w:rsidR="001B1BE0" w:rsidRDefault="001B1BE0" w:rsidP="001B1BE0">
      <w:pPr>
        <w:tabs>
          <w:tab w:val="left" w:pos="3060"/>
        </w:tabs>
        <w:spacing w:after="0" w:line="240" w:lineRule="auto"/>
        <w:rPr>
          <w:rFonts w:eastAsia="Times New Roman" w:cs="Times New Roman"/>
          <w:b/>
          <w:kern w:val="0"/>
          <w:lang w:eastAsia="en-GB"/>
          <w14:ligatures w14:val="none"/>
        </w:rPr>
      </w:pPr>
    </w:p>
    <w:p w14:paraId="5F6D7141" w14:textId="77777777" w:rsidR="001B1BE0" w:rsidRDefault="001B1BE0" w:rsidP="001B1BE0">
      <w:pPr>
        <w:tabs>
          <w:tab w:val="left" w:pos="3060"/>
        </w:tabs>
        <w:spacing w:after="0" w:line="240" w:lineRule="auto"/>
        <w:rPr>
          <w:rFonts w:eastAsia="Times New Roman" w:cs="Times New Roman"/>
          <w:b/>
          <w:kern w:val="0"/>
          <w:lang w:eastAsia="en-GB"/>
          <w14:ligatures w14:val="none"/>
        </w:rPr>
      </w:pPr>
      <w:r>
        <w:rPr>
          <w:rFonts w:eastAsia="Times New Roman" w:cs="Times New Roman"/>
          <w:b/>
          <w:kern w:val="0"/>
          <w:lang w:eastAsia="en-GB"/>
          <w14:ligatures w14:val="none"/>
        </w:rPr>
        <w:t>Job Summary:</w:t>
      </w:r>
    </w:p>
    <w:p w14:paraId="049EAFFF" w14:textId="77777777" w:rsidR="001B1BE0" w:rsidRPr="00F873C0" w:rsidRDefault="001B1BE0" w:rsidP="001B1BE0">
      <w:pPr>
        <w:tabs>
          <w:tab w:val="left" w:pos="3060"/>
        </w:tabs>
        <w:spacing w:after="0" w:line="240" w:lineRule="auto"/>
        <w:rPr>
          <w:rFonts w:eastAsia="Times New Roman" w:cs="Times New Roman"/>
          <w:b/>
          <w:kern w:val="0"/>
          <w:lang w:eastAsia="en-GB"/>
          <w14:ligatures w14:val="none"/>
        </w:rPr>
      </w:pPr>
    </w:p>
    <w:p w14:paraId="56D273E5" w14:textId="6CBE4C0A" w:rsidR="001B1BE0" w:rsidRPr="00F873C0" w:rsidRDefault="001B1BE0" w:rsidP="001B1BE0">
      <w:pPr>
        <w:tabs>
          <w:tab w:val="left" w:pos="3060"/>
        </w:tabs>
        <w:spacing w:after="0" w:line="240" w:lineRule="auto"/>
        <w:rPr>
          <w:rFonts w:eastAsia="Times New Roman" w:cs="Times New Roman"/>
          <w:color w:val="4EA72E" w:themeColor="accent6"/>
          <w:kern w:val="0"/>
          <w:lang w:eastAsia="en-GB"/>
          <w14:ligatures w14:val="none"/>
        </w:rPr>
      </w:pPr>
      <w:r w:rsidRPr="00F873C0">
        <w:rPr>
          <w:rFonts w:eastAsia="Times New Roman" w:cs="Times New Roman"/>
          <w:kern w:val="0"/>
          <w:lang w:eastAsia="en-GB"/>
          <w14:ligatures w14:val="none"/>
        </w:rPr>
        <w:t>Responsible to the Building</w:t>
      </w:r>
      <w:r w:rsidR="00F25096">
        <w:rPr>
          <w:rFonts w:eastAsia="Times New Roman" w:cs="Times New Roman"/>
          <w:kern w:val="0"/>
          <w:lang w:eastAsia="en-GB"/>
          <w14:ligatures w14:val="none"/>
        </w:rPr>
        <w:t>s</w:t>
      </w:r>
      <w:r w:rsidRPr="00F873C0">
        <w:rPr>
          <w:rFonts w:eastAsia="Times New Roman" w:cs="Times New Roman"/>
          <w:kern w:val="0"/>
          <w:lang w:eastAsia="en-GB"/>
          <w14:ligatures w14:val="none"/>
        </w:rPr>
        <w:t xml:space="preserve"> and Repairs Manager for ensuring that </w:t>
      </w:r>
      <w:r w:rsidR="00C326EA">
        <w:rPr>
          <w:rFonts w:eastAsia="Times New Roman" w:cs="Times New Roman"/>
          <w:kern w:val="0"/>
          <w:lang w:eastAsia="en-GB"/>
          <w14:ligatures w14:val="none"/>
        </w:rPr>
        <w:t xml:space="preserve">repairs and planned maintenance of the corporate </w:t>
      </w:r>
      <w:r w:rsidR="00862F6B">
        <w:rPr>
          <w:rFonts w:eastAsia="Times New Roman" w:cs="Times New Roman"/>
          <w:kern w:val="0"/>
          <w:lang w:eastAsia="en-GB"/>
          <w14:ligatures w14:val="none"/>
        </w:rPr>
        <w:t>building’s</w:t>
      </w:r>
      <w:r w:rsidR="00C326EA">
        <w:rPr>
          <w:rFonts w:eastAsia="Times New Roman" w:cs="Times New Roman"/>
          <w:kern w:val="0"/>
          <w:lang w:eastAsia="en-GB"/>
          <w14:ligatures w14:val="none"/>
        </w:rPr>
        <w:t xml:space="preserve"> portfolio are undertaken</w:t>
      </w:r>
      <w:r w:rsidRPr="00F873C0">
        <w:rPr>
          <w:rFonts w:eastAsia="Times New Roman" w:cs="Times New Roman"/>
          <w:kern w:val="0"/>
          <w:lang w:eastAsia="en-GB"/>
          <w14:ligatures w14:val="none"/>
        </w:rPr>
        <w:t xml:space="preserve"> in a timely and </w:t>
      </w:r>
      <w:r>
        <w:rPr>
          <w:rFonts w:eastAsia="Times New Roman" w:cs="Times New Roman"/>
          <w:kern w:val="0"/>
          <w:lang w:eastAsia="en-GB"/>
          <w14:ligatures w14:val="none"/>
        </w:rPr>
        <w:t xml:space="preserve">a </w:t>
      </w:r>
      <w:r w:rsidR="00F25096" w:rsidRPr="00F873C0">
        <w:rPr>
          <w:rFonts w:eastAsia="Times New Roman" w:cs="Times New Roman"/>
          <w:kern w:val="0"/>
          <w:lang w:eastAsia="en-GB"/>
          <w14:ligatures w14:val="none"/>
        </w:rPr>
        <w:t>cost-effective</w:t>
      </w:r>
      <w:r w:rsidRPr="00F873C0">
        <w:rPr>
          <w:rFonts w:eastAsia="Times New Roman" w:cs="Times New Roman"/>
          <w:kern w:val="0"/>
          <w:lang w:eastAsia="en-GB"/>
          <w14:ligatures w14:val="none"/>
        </w:rPr>
        <w:t xml:space="preserve"> manner</w:t>
      </w:r>
      <w:r>
        <w:rPr>
          <w:rFonts w:eastAsia="Times New Roman" w:cs="Times New Roman"/>
          <w:kern w:val="0"/>
          <w:lang w:eastAsia="en-GB"/>
          <w14:ligatures w14:val="none"/>
        </w:rPr>
        <w:t xml:space="preserve"> </w:t>
      </w:r>
      <w:r w:rsidRPr="00F873C0">
        <w:rPr>
          <w:rFonts w:eastAsia="Times New Roman" w:cs="Times New Roman"/>
          <w:kern w:val="0"/>
          <w:lang w:eastAsia="en-GB"/>
          <w14:ligatures w14:val="none"/>
        </w:rPr>
        <w:t xml:space="preserve">ensuring that legislation and the Council’s procurement rules are adhered to. </w:t>
      </w:r>
      <w:r w:rsidR="008A6E18">
        <w:rPr>
          <w:rFonts w:eastAsia="Times New Roman" w:cs="Times New Roman"/>
          <w:kern w:val="0"/>
          <w:lang w:eastAsia="en-GB"/>
          <w14:ligatures w14:val="none"/>
        </w:rPr>
        <w:t xml:space="preserve">The role will be responsible for progressing responsive repairs, seeking technical advice from senior members of the team as necessary. </w:t>
      </w:r>
    </w:p>
    <w:p w14:paraId="62B5031D" w14:textId="77777777" w:rsidR="001B1BE0" w:rsidRPr="00F873C0" w:rsidRDefault="001B1BE0" w:rsidP="001B1BE0">
      <w:pPr>
        <w:tabs>
          <w:tab w:val="left" w:pos="540"/>
          <w:tab w:val="left" w:pos="3060"/>
        </w:tabs>
        <w:spacing w:after="0" w:line="240" w:lineRule="auto"/>
        <w:rPr>
          <w:rFonts w:eastAsia="Times New Roman" w:cs="Times New Roman"/>
          <w:kern w:val="0"/>
          <w:lang w:eastAsia="en-GB"/>
          <w14:ligatures w14:val="none"/>
        </w:rPr>
      </w:pPr>
    </w:p>
    <w:p w14:paraId="55455117" w14:textId="3752912E" w:rsidR="001B1BE0" w:rsidRPr="00F873C0" w:rsidRDefault="000D65D4" w:rsidP="001B1BE0">
      <w:pPr>
        <w:tabs>
          <w:tab w:val="left" w:pos="0"/>
          <w:tab w:val="left" w:pos="3060"/>
        </w:tabs>
        <w:spacing w:after="0" w:line="240" w:lineRule="auto"/>
        <w:rPr>
          <w:rFonts w:eastAsia="Times New Roman" w:cs="Times New Roman"/>
          <w:kern w:val="0"/>
          <w:lang w:eastAsia="en-GB"/>
          <w14:ligatures w14:val="none"/>
        </w:rPr>
      </w:pPr>
      <w:r>
        <w:rPr>
          <w:rFonts w:eastAsia="Times New Roman" w:cs="Times New Roman"/>
          <w:kern w:val="0"/>
          <w:lang w:eastAsia="en-GB"/>
          <w14:ligatures w14:val="none"/>
        </w:rPr>
        <w:t xml:space="preserve">The career </w:t>
      </w:r>
      <w:r w:rsidR="00F25096">
        <w:rPr>
          <w:rFonts w:eastAsia="Times New Roman" w:cs="Times New Roman"/>
          <w:kern w:val="0"/>
          <w:lang w:eastAsia="en-GB"/>
          <w14:ligatures w14:val="none"/>
        </w:rPr>
        <w:t>grade</w:t>
      </w:r>
      <w:r>
        <w:rPr>
          <w:rFonts w:eastAsia="Times New Roman" w:cs="Times New Roman"/>
          <w:kern w:val="0"/>
          <w:lang w:eastAsia="en-GB"/>
          <w14:ligatures w14:val="none"/>
        </w:rPr>
        <w:t xml:space="preserve"> for this post provides for progression (subject to performance and review) to officer grades, with additional duties and responsibilities</w:t>
      </w:r>
    </w:p>
    <w:p w14:paraId="5F44CC3A" w14:textId="77777777" w:rsidR="001B1BE0" w:rsidRPr="00F873C0" w:rsidRDefault="001B1BE0" w:rsidP="001B1BE0">
      <w:pPr>
        <w:tabs>
          <w:tab w:val="left" w:pos="540"/>
          <w:tab w:val="left" w:pos="3060"/>
        </w:tabs>
        <w:spacing w:after="0" w:line="240" w:lineRule="auto"/>
        <w:rPr>
          <w:rFonts w:eastAsia="Times New Roman" w:cs="Times New Roman"/>
          <w:kern w:val="0"/>
          <w:lang w:eastAsia="en-GB"/>
          <w14:ligatures w14:val="none"/>
        </w:rPr>
      </w:pPr>
    </w:p>
    <w:p w14:paraId="6D5BA3FC" w14:textId="77777777" w:rsidR="001B1BE0" w:rsidRPr="00F873C0" w:rsidRDefault="001B1BE0" w:rsidP="001B1BE0">
      <w:pPr>
        <w:tabs>
          <w:tab w:val="left" w:pos="540"/>
          <w:tab w:val="left" w:pos="3060"/>
        </w:tabs>
        <w:spacing w:after="0" w:line="240" w:lineRule="auto"/>
        <w:rPr>
          <w:rFonts w:eastAsia="Times New Roman" w:cs="Times New Roman"/>
          <w:kern w:val="0"/>
          <w:lang w:eastAsia="en-GB"/>
          <w14:ligatures w14:val="none"/>
        </w:rPr>
      </w:pPr>
    </w:p>
    <w:p w14:paraId="6FAEEF5C" w14:textId="77777777" w:rsidR="001B1BE0" w:rsidRDefault="001B1BE0" w:rsidP="00E86BBB">
      <w:pPr>
        <w:tabs>
          <w:tab w:val="left" w:pos="540"/>
          <w:tab w:val="left" w:pos="3060"/>
        </w:tabs>
        <w:spacing w:after="0" w:line="240" w:lineRule="auto"/>
        <w:rPr>
          <w:rFonts w:eastAsia="Times New Roman" w:cs="Times New Roman"/>
          <w:b/>
          <w:kern w:val="0"/>
          <w:lang w:eastAsia="en-GB"/>
          <w14:ligatures w14:val="none"/>
        </w:rPr>
      </w:pPr>
      <w:r w:rsidRPr="00E86BBB">
        <w:rPr>
          <w:rFonts w:eastAsia="Times New Roman" w:cs="Times New Roman"/>
          <w:b/>
          <w:kern w:val="0"/>
          <w:lang w:eastAsia="en-GB"/>
          <w14:ligatures w14:val="none"/>
        </w:rPr>
        <w:t>Main duties and responsibilities</w:t>
      </w:r>
    </w:p>
    <w:p w14:paraId="1E0BE87B" w14:textId="77777777" w:rsidR="00E86BBB" w:rsidRDefault="00E86BBB" w:rsidP="00E86BBB">
      <w:pPr>
        <w:tabs>
          <w:tab w:val="left" w:pos="540"/>
          <w:tab w:val="left" w:pos="3060"/>
        </w:tabs>
        <w:spacing w:after="0" w:line="240" w:lineRule="auto"/>
        <w:rPr>
          <w:rFonts w:eastAsia="Times New Roman" w:cs="Times New Roman"/>
          <w:b/>
          <w:kern w:val="0"/>
          <w:lang w:eastAsia="en-GB"/>
          <w14:ligatures w14:val="none"/>
        </w:rPr>
      </w:pPr>
    </w:p>
    <w:p w14:paraId="0DCA7BAC" w14:textId="6D274608" w:rsidR="00E86BBB" w:rsidRPr="00E86BBB" w:rsidRDefault="00E86BBB" w:rsidP="00E86BBB">
      <w:pPr>
        <w:tabs>
          <w:tab w:val="left" w:pos="540"/>
          <w:tab w:val="left" w:pos="3060"/>
        </w:tabs>
        <w:spacing w:after="0" w:line="240" w:lineRule="auto"/>
        <w:rPr>
          <w:rFonts w:eastAsia="Times New Roman" w:cs="Times New Roman"/>
          <w:b/>
          <w:kern w:val="0"/>
          <w:lang w:eastAsia="en-GB"/>
          <w14:ligatures w14:val="none"/>
        </w:rPr>
      </w:pPr>
      <w:r>
        <w:rPr>
          <w:rFonts w:eastAsia="Times New Roman" w:cs="Times New Roman"/>
          <w:b/>
          <w:kern w:val="0"/>
          <w:lang w:eastAsia="en-GB"/>
          <w14:ligatures w14:val="none"/>
        </w:rPr>
        <w:t>Trainee</w:t>
      </w:r>
      <w:r w:rsidR="00F33D83">
        <w:rPr>
          <w:rFonts w:eastAsia="Times New Roman" w:cs="Times New Roman"/>
          <w:b/>
          <w:kern w:val="0"/>
          <w:lang w:eastAsia="en-GB"/>
          <w14:ligatures w14:val="none"/>
        </w:rPr>
        <w:t xml:space="preserve"> / Assistant </w:t>
      </w:r>
      <w:r w:rsidR="00744BF8">
        <w:rPr>
          <w:rFonts w:eastAsia="Times New Roman" w:cs="Times New Roman"/>
          <w:b/>
          <w:kern w:val="0"/>
          <w:lang w:eastAsia="en-GB"/>
          <w14:ligatures w14:val="none"/>
        </w:rPr>
        <w:t xml:space="preserve">Buildings &amp; Repairs </w:t>
      </w:r>
      <w:r>
        <w:rPr>
          <w:rFonts w:eastAsia="Times New Roman" w:cs="Times New Roman"/>
          <w:b/>
          <w:kern w:val="0"/>
          <w:lang w:eastAsia="en-GB"/>
          <w14:ligatures w14:val="none"/>
        </w:rPr>
        <w:t>Surveyor</w:t>
      </w:r>
    </w:p>
    <w:p w14:paraId="2057A516" w14:textId="77777777" w:rsidR="00480CD6" w:rsidRDefault="00480CD6" w:rsidP="00480CD6">
      <w:pPr>
        <w:tabs>
          <w:tab w:val="left" w:pos="540"/>
          <w:tab w:val="left" w:pos="3060"/>
        </w:tabs>
        <w:spacing w:after="0" w:line="240" w:lineRule="auto"/>
        <w:rPr>
          <w:rFonts w:eastAsia="Times New Roman" w:cs="Times New Roman"/>
          <w:kern w:val="0"/>
          <w:lang w:eastAsia="en-GB"/>
          <w14:ligatures w14:val="none"/>
        </w:rPr>
      </w:pPr>
    </w:p>
    <w:p w14:paraId="54F3CDFD" w14:textId="02A14EFE" w:rsidR="00E86BBB" w:rsidRDefault="00E86BBB" w:rsidP="00294DE5">
      <w:pPr>
        <w:pStyle w:val="ListParagraph"/>
        <w:numPr>
          <w:ilvl w:val="0"/>
          <w:numId w:val="7"/>
        </w:numPr>
        <w:tabs>
          <w:tab w:val="left" w:pos="540"/>
          <w:tab w:val="left" w:pos="3060"/>
        </w:tabs>
        <w:spacing w:after="0" w:line="240" w:lineRule="auto"/>
        <w:rPr>
          <w:rFonts w:eastAsia="Times New Roman" w:cs="Times New Roman"/>
          <w:kern w:val="0"/>
          <w:lang w:eastAsia="en-GB"/>
          <w14:ligatures w14:val="none"/>
        </w:rPr>
      </w:pPr>
      <w:r w:rsidRPr="00480CD6">
        <w:rPr>
          <w:rFonts w:eastAsia="Times New Roman" w:cs="Times New Roman"/>
          <w:kern w:val="0"/>
          <w:lang w:eastAsia="en-GB"/>
          <w14:ligatures w14:val="none"/>
        </w:rPr>
        <w:t>To undertake a recognised part-time course of study that will lead to admission of a recognised professional institution relevant to the type of work carried out by the team.</w:t>
      </w:r>
    </w:p>
    <w:p w14:paraId="08D05EE8" w14:textId="77777777" w:rsidR="00294DE5" w:rsidRPr="00480CD6" w:rsidRDefault="00294DE5" w:rsidP="00294DE5">
      <w:pPr>
        <w:pStyle w:val="ListParagraph"/>
        <w:tabs>
          <w:tab w:val="left" w:pos="540"/>
          <w:tab w:val="left" w:pos="3060"/>
        </w:tabs>
        <w:spacing w:after="0" w:line="240" w:lineRule="auto"/>
        <w:rPr>
          <w:rFonts w:eastAsia="Times New Roman" w:cs="Times New Roman"/>
          <w:kern w:val="0"/>
          <w:lang w:eastAsia="en-GB"/>
          <w14:ligatures w14:val="none"/>
        </w:rPr>
      </w:pPr>
    </w:p>
    <w:p w14:paraId="589E2B0F" w14:textId="00AE31AC" w:rsidR="00480CD6" w:rsidRDefault="008E479F" w:rsidP="00294DE5">
      <w:pPr>
        <w:pStyle w:val="ListParagraph"/>
        <w:numPr>
          <w:ilvl w:val="0"/>
          <w:numId w:val="7"/>
        </w:numPr>
        <w:tabs>
          <w:tab w:val="left" w:pos="540"/>
          <w:tab w:val="left" w:pos="3060"/>
        </w:tabs>
        <w:spacing w:after="0" w:line="240" w:lineRule="auto"/>
        <w:rPr>
          <w:rFonts w:eastAsia="Times New Roman" w:cs="Times New Roman"/>
          <w:kern w:val="0"/>
          <w:lang w:eastAsia="en-GB"/>
          <w14:ligatures w14:val="none"/>
        </w:rPr>
      </w:pPr>
      <w:r w:rsidRPr="00294DE5">
        <w:rPr>
          <w:rFonts w:eastAsia="Times New Roman" w:cs="Times New Roman"/>
          <w:kern w:val="0"/>
          <w:lang w:eastAsia="en-GB"/>
          <w14:ligatures w14:val="none"/>
        </w:rPr>
        <w:t xml:space="preserve">Lead on the allocation of responsive repairs to contractors ensuring timely resolution and that stakeholders are informed accordingly. Seek advice from the team in relation to technical matters as necessary. </w:t>
      </w:r>
    </w:p>
    <w:p w14:paraId="2E9378AA" w14:textId="77777777" w:rsidR="006B3FB3" w:rsidRPr="006B3FB3" w:rsidRDefault="006B3FB3" w:rsidP="006B3FB3">
      <w:pPr>
        <w:pStyle w:val="ListParagraph"/>
        <w:rPr>
          <w:rFonts w:eastAsia="Times New Roman" w:cs="Times New Roman"/>
          <w:kern w:val="0"/>
          <w:lang w:eastAsia="en-GB"/>
          <w14:ligatures w14:val="none"/>
        </w:rPr>
      </w:pPr>
    </w:p>
    <w:p w14:paraId="5C2FBDDC" w14:textId="2E0EE12F" w:rsidR="006B3FB3" w:rsidRPr="00294DE5" w:rsidRDefault="006B3FB3" w:rsidP="00294DE5">
      <w:pPr>
        <w:pStyle w:val="ListParagraph"/>
        <w:numPr>
          <w:ilvl w:val="0"/>
          <w:numId w:val="7"/>
        </w:numPr>
        <w:tabs>
          <w:tab w:val="left" w:pos="540"/>
          <w:tab w:val="left" w:pos="3060"/>
        </w:tabs>
        <w:spacing w:after="0" w:line="240" w:lineRule="auto"/>
        <w:rPr>
          <w:rFonts w:eastAsia="Times New Roman" w:cs="Times New Roman"/>
          <w:kern w:val="0"/>
          <w:lang w:eastAsia="en-GB"/>
          <w14:ligatures w14:val="none"/>
        </w:rPr>
      </w:pPr>
      <w:r>
        <w:rPr>
          <w:rFonts w:eastAsia="Times New Roman" w:cs="Times New Roman"/>
          <w:kern w:val="0"/>
          <w:lang w:eastAsia="en-GB"/>
          <w14:ligatures w14:val="none"/>
        </w:rPr>
        <w:t xml:space="preserve">Manage </w:t>
      </w:r>
      <w:r w:rsidR="002D23F0">
        <w:rPr>
          <w:rFonts w:eastAsia="Times New Roman" w:cs="Times New Roman"/>
          <w:kern w:val="0"/>
          <w:lang w:eastAsia="en-GB"/>
          <w14:ligatures w14:val="none"/>
        </w:rPr>
        <w:t xml:space="preserve">the delivery of </w:t>
      </w:r>
      <w:r>
        <w:rPr>
          <w:rFonts w:eastAsia="Times New Roman" w:cs="Times New Roman"/>
          <w:kern w:val="0"/>
          <w:lang w:eastAsia="en-GB"/>
          <w14:ligatures w14:val="none"/>
        </w:rPr>
        <w:t xml:space="preserve">own </w:t>
      </w:r>
      <w:r w:rsidR="00E76C14">
        <w:rPr>
          <w:rFonts w:eastAsia="Times New Roman" w:cs="Times New Roman"/>
          <w:kern w:val="0"/>
          <w:lang w:eastAsia="en-GB"/>
          <w14:ligatures w14:val="none"/>
        </w:rPr>
        <w:t>small-scale</w:t>
      </w:r>
      <w:r>
        <w:rPr>
          <w:rFonts w:eastAsia="Times New Roman" w:cs="Times New Roman"/>
          <w:kern w:val="0"/>
          <w:lang w:eastAsia="en-GB"/>
          <w14:ligatures w14:val="none"/>
        </w:rPr>
        <w:t xml:space="preserve"> projects with assistance as necessary from the team. </w:t>
      </w:r>
    </w:p>
    <w:p w14:paraId="0297D96B" w14:textId="77777777" w:rsidR="00134168" w:rsidRDefault="00134168" w:rsidP="001B1BE0">
      <w:pPr>
        <w:tabs>
          <w:tab w:val="left" w:pos="540"/>
          <w:tab w:val="left" w:pos="3060"/>
        </w:tabs>
        <w:spacing w:after="0" w:line="240" w:lineRule="auto"/>
        <w:ind w:left="540" w:hanging="540"/>
        <w:rPr>
          <w:rFonts w:eastAsia="Times New Roman" w:cs="Times New Roman"/>
          <w:kern w:val="0"/>
          <w:lang w:eastAsia="en-GB"/>
          <w14:ligatures w14:val="none"/>
        </w:rPr>
      </w:pPr>
    </w:p>
    <w:p w14:paraId="7C4B0283" w14:textId="52D153F4" w:rsidR="00E86BBB" w:rsidRDefault="00E86BBB" w:rsidP="00294DE5">
      <w:pPr>
        <w:pStyle w:val="ListParagraph"/>
        <w:numPr>
          <w:ilvl w:val="0"/>
          <w:numId w:val="7"/>
        </w:numPr>
        <w:tabs>
          <w:tab w:val="left" w:pos="540"/>
          <w:tab w:val="left" w:pos="3060"/>
        </w:tabs>
        <w:spacing w:after="0" w:line="240" w:lineRule="auto"/>
        <w:rPr>
          <w:rFonts w:eastAsia="Times New Roman" w:cs="Times New Roman"/>
          <w:kern w:val="0"/>
          <w:lang w:eastAsia="en-GB"/>
          <w14:ligatures w14:val="none"/>
        </w:rPr>
      </w:pPr>
      <w:r w:rsidRPr="00294DE5">
        <w:rPr>
          <w:rFonts w:eastAsia="Times New Roman" w:cs="Times New Roman"/>
          <w:kern w:val="0"/>
          <w:lang w:eastAsia="en-GB"/>
          <w14:ligatures w14:val="none"/>
        </w:rPr>
        <w:t>Using study, training and supervision to gain experience and working knowledge to assist</w:t>
      </w:r>
      <w:r w:rsidR="00897EB1" w:rsidRPr="00294DE5">
        <w:rPr>
          <w:rFonts w:eastAsia="Times New Roman" w:cs="Times New Roman"/>
          <w:kern w:val="0"/>
          <w:lang w:eastAsia="en-GB"/>
          <w14:ligatures w14:val="none"/>
        </w:rPr>
        <w:t xml:space="preserve"> the </w:t>
      </w:r>
      <w:r w:rsidR="00E74FF3">
        <w:rPr>
          <w:rFonts w:eastAsia="Times New Roman" w:cs="Times New Roman"/>
          <w:kern w:val="0"/>
          <w:lang w:eastAsia="en-GB"/>
          <w14:ligatures w14:val="none"/>
        </w:rPr>
        <w:t xml:space="preserve">Buildings &amp; Repairs </w:t>
      </w:r>
      <w:r w:rsidR="00460365" w:rsidRPr="00294DE5">
        <w:rPr>
          <w:rFonts w:eastAsia="Times New Roman" w:cs="Times New Roman"/>
          <w:kern w:val="0"/>
          <w:lang w:eastAsia="en-GB"/>
          <w14:ligatures w14:val="none"/>
        </w:rPr>
        <w:t>Surveyors</w:t>
      </w:r>
      <w:r w:rsidR="00380C8D">
        <w:rPr>
          <w:rFonts w:eastAsia="Times New Roman" w:cs="Times New Roman"/>
          <w:kern w:val="0"/>
          <w:lang w:eastAsia="en-GB"/>
          <w14:ligatures w14:val="none"/>
        </w:rPr>
        <w:t>, Building Safety &amp; Compliance Manager</w:t>
      </w:r>
      <w:r w:rsidR="00897EB1" w:rsidRPr="00294DE5">
        <w:rPr>
          <w:rFonts w:eastAsia="Times New Roman" w:cs="Times New Roman"/>
          <w:kern w:val="0"/>
          <w:lang w:eastAsia="en-GB"/>
          <w14:ligatures w14:val="none"/>
        </w:rPr>
        <w:t xml:space="preserve"> and the Building</w:t>
      </w:r>
      <w:r w:rsidR="00F33D83" w:rsidRPr="00294DE5">
        <w:rPr>
          <w:rFonts w:eastAsia="Times New Roman" w:cs="Times New Roman"/>
          <w:kern w:val="0"/>
          <w:lang w:eastAsia="en-GB"/>
          <w14:ligatures w14:val="none"/>
        </w:rPr>
        <w:t>s</w:t>
      </w:r>
      <w:r w:rsidR="00897EB1" w:rsidRPr="00294DE5">
        <w:rPr>
          <w:rFonts w:eastAsia="Times New Roman" w:cs="Times New Roman"/>
          <w:kern w:val="0"/>
          <w:lang w:eastAsia="en-GB"/>
          <w14:ligatures w14:val="none"/>
        </w:rPr>
        <w:t xml:space="preserve"> </w:t>
      </w:r>
      <w:r w:rsidR="0080134E">
        <w:rPr>
          <w:rFonts w:eastAsia="Times New Roman" w:cs="Times New Roman"/>
          <w:kern w:val="0"/>
          <w:lang w:eastAsia="en-GB"/>
          <w14:ligatures w14:val="none"/>
        </w:rPr>
        <w:t>&amp;</w:t>
      </w:r>
      <w:r w:rsidR="00897EB1" w:rsidRPr="00294DE5">
        <w:rPr>
          <w:rFonts w:eastAsia="Times New Roman" w:cs="Times New Roman"/>
          <w:kern w:val="0"/>
          <w:lang w:eastAsia="en-GB"/>
          <w14:ligatures w14:val="none"/>
        </w:rPr>
        <w:t xml:space="preserve"> Repairs Manager </w:t>
      </w:r>
      <w:r w:rsidR="0028477B" w:rsidRPr="00294DE5">
        <w:rPr>
          <w:rFonts w:eastAsia="Times New Roman" w:cs="Times New Roman"/>
          <w:kern w:val="0"/>
          <w:lang w:eastAsia="en-GB"/>
          <w14:ligatures w14:val="none"/>
        </w:rPr>
        <w:t>with</w:t>
      </w:r>
      <w:r w:rsidR="00897EB1" w:rsidRPr="00294DE5">
        <w:rPr>
          <w:rFonts w:eastAsia="Times New Roman" w:cs="Times New Roman"/>
          <w:kern w:val="0"/>
          <w:lang w:eastAsia="en-GB"/>
          <w14:ligatures w14:val="none"/>
        </w:rPr>
        <w:t xml:space="preserve"> the activities and objectives listed</w:t>
      </w:r>
      <w:r w:rsidR="00134168" w:rsidRPr="00294DE5">
        <w:rPr>
          <w:rFonts w:eastAsia="Times New Roman" w:cs="Times New Roman"/>
          <w:kern w:val="0"/>
          <w:lang w:eastAsia="en-GB"/>
          <w14:ligatures w14:val="none"/>
        </w:rPr>
        <w:t xml:space="preserve"> in the main duties and responsibilities listed for the Building</w:t>
      </w:r>
      <w:r w:rsidR="00D40935" w:rsidRPr="00294DE5">
        <w:rPr>
          <w:rFonts w:eastAsia="Times New Roman" w:cs="Times New Roman"/>
          <w:kern w:val="0"/>
          <w:lang w:eastAsia="en-GB"/>
          <w14:ligatures w14:val="none"/>
        </w:rPr>
        <w:t>s &amp; Repairs</w:t>
      </w:r>
      <w:r w:rsidR="00134168" w:rsidRPr="00294DE5">
        <w:rPr>
          <w:rFonts w:eastAsia="Times New Roman" w:cs="Times New Roman"/>
          <w:kern w:val="0"/>
          <w:lang w:eastAsia="en-GB"/>
          <w14:ligatures w14:val="none"/>
        </w:rPr>
        <w:t xml:space="preserve"> Surveyor </w:t>
      </w:r>
      <w:r w:rsidR="00D70F75" w:rsidRPr="00294DE5">
        <w:rPr>
          <w:rFonts w:eastAsia="Times New Roman" w:cs="Times New Roman"/>
          <w:kern w:val="0"/>
          <w:lang w:eastAsia="en-GB"/>
          <w14:ligatures w14:val="none"/>
        </w:rPr>
        <w:t xml:space="preserve">post. </w:t>
      </w:r>
    </w:p>
    <w:p w14:paraId="2A79A19D" w14:textId="77777777" w:rsidR="00E86BBB" w:rsidRDefault="00E86BBB" w:rsidP="002B40C1">
      <w:pPr>
        <w:tabs>
          <w:tab w:val="left" w:pos="540"/>
          <w:tab w:val="left" w:pos="3060"/>
        </w:tabs>
        <w:spacing w:after="0" w:line="240" w:lineRule="auto"/>
        <w:rPr>
          <w:rFonts w:eastAsia="Times New Roman" w:cs="Times New Roman"/>
          <w:kern w:val="0"/>
          <w:lang w:eastAsia="en-GB"/>
          <w14:ligatures w14:val="none"/>
        </w:rPr>
      </w:pPr>
    </w:p>
    <w:p w14:paraId="24544F3D" w14:textId="12F97A7B" w:rsidR="00897EB1" w:rsidRPr="00134168" w:rsidRDefault="00897EB1" w:rsidP="001B1BE0">
      <w:pPr>
        <w:tabs>
          <w:tab w:val="left" w:pos="540"/>
          <w:tab w:val="left" w:pos="3060"/>
        </w:tabs>
        <w:spacing w:after="0" w:line="240" w:lineRule="auto"/>
        <w:ind w:left="540" w:hanging="540"/>
        <w:rPr>
          <w:rFonts w:eastAsia="Times New Roman" w:cs="Times New Roman"/>
          <w:b/>
          <w:bCs/>
          <w:kern w:val="0"/>
          <w:lang w:eastAsia="en-GB"/>
          <w14:ligatures w14:val="none"/>
        </w:rPr>
      </w:pPr>
      <w:r w:rsidRPr="00134168">
        <w:rPr>
          <w:rFonts w:eastAsia="Times New Roman" w:cs="Times New Roman"/>
          <w:b/>
          <w:bCs/>
          <w:kern w:val="0"/>
          <w:lang w:eastAsia="en-GB"/>
          <w14:ligatures w14:val="none"/>
        </w:rPr>
        <w:t>Building</w:t>
      </w:r>
      <w:r w:rsidR="00744BF8">
        <w:rPr>
          <w:rFonts w:eastAsia="Times New Roman" w:cs="Times New Roman"/>
          <w:b/>
          <w:bCs/>
          <w:kern w:val="0"/>
          <w:lang w:eastAsia="en-GB"/>
          <w14:ligatures w14:val="none"/>
        </w:rPr>
        <w:t>s &amp; Repairs</w:t>
      </w:r>
      <w:r w:rsidRPr="00134168">
        <w:rPr>
          <w:rFonts w:eastAsia="Times New Roman" w:cs="Times New Roman"/>
          <w:b/>
          <w:bCs/>
          <w:kern w:val="0"/>
          <w:lang w:eastAsia="en-GB"/>
          <w14:ligatures w14:val="none"/>
        </w:rPr>
        <w:t xml:space="preserve"> Surveyor</w:t>
      </w:r>
    </w:p>
    <w:p w14:paraId="67B3E7AB" w14:textId="77777777" w:rsidR="00897EB1" w:rsidRDefault="00897EB1" w:rsidP="001B1BE0">
      <w:pPr>
        <w:tabs>
          <w:tab w:val="left" w:pos="540"/>
          <w:tab w:val="left" w:pos="3060"/>
        </w:tabs>
        <w:spacing w:after="0" w:line="240" w:lineRule="auto"/>
        <w:ind w:left="540" w:hanging="540"/>
        <w:rPr>
          <w:rFonts w:eastAsia="Times New Roman" w:cs="Times New Roman"/>
          <w:kern w:val="0"/>
          <w:lang w:eastAsia="en-GB"/>
          <w14:ligatures w14:val="none"/>
        </w:rPr>
      </w:pPr>
    </w:p>
    <w:p w14:paraId="10CB2E31" w14:textId="038C0308" w:rsidR="001B1BE0" w:rsidRPr="00F873C0" w:rsidRDefault="00897EB1" w:rsidP="001B1BE0">
      <w:pPr>
        <w:tabs>
          <w:tab w:val="left" w:pos="540"/>
          <w:tab w:val="left" w:pos="3060"/>
        </w:tabs>
        <w:spacing w:after="0" w:line="240" w:lineRule="auto"/>
        <w:ind w:left="540" w:hanging="540"/>
        <w:rPr>
          <w:rFonts w:eastAsia="Times New Roman" w:cs="Times New Roman"/>
          <w:kern w:val="0"/>
          <w:lang w:eastAsia="en-GB"/>
          <w14:ligatures w14:val="none"/>
        </w:rPr>
      </w:pPr>
      <w:r>
        <w:rPr>
          <w:rFonts w:eastAsia="Times New Roman" w:cs="Times New Roman"/>
          <w:kern w:val="0"/>
          <w:lang w:eastAsia="en-GB"/>
          <w14:ligatures w14:val="none"/>
        </w:rPr>
        <w:t>1</w:t>
      </w:r>
      <w:r>
        <w:rPr>
          <w:rFonts w:eastAsia="Times New Roman" w:cs="Times New Roman"/>
          <w:kern w:val="0"/>
          <w:lang w:eastAsia="en-GB"/>
          <w14:ligatures w14:val="none"/>
        </w:rPr>
        <w:tab/>
      </w:r>
      <w:r w:rsidR="001B1BE0" w:rsidRPr="00F873C0">
        <w:rPr>
          <w:rFonts w:eastAsia="Times New Roman" w:cs="Times New Roman"/>
          <w:kern w:val="0"/>
          <w:lang w:eastAsia="en-GB"/>
          <w14:ligatures w14:val="none"/>
        </w:rPr>
        <w:t>To undertake feasibility studies, prepare specifications, CAD drawings and schedules of work for issue to contractors in accordance with the Council’s procurement procedures.</w:t>
      </w:r>
    </w:p>
    <w:p w14:paraId="5DB7CC4A" w14:textId="77777777" w:rsidR="001B1BE0" w:rsidRPr="00F873C0" w:rsidRDefault="001B1BE0" w:rsidP="001B1BE0">
      <w:pPr>
        <w:tabs>
          <w:tab w:val="left" w:pos="540"/>
          <w:tab w:val="left" w:pos="3060"/>
        </w:tabs>
        <w:spacing w:after="0" w:line="240" w:lineRule="auto"/>
        <w:ind w:left="540" w:hanging="540"/>
        <w:rPr>
          <w:rFonts w:eastAsia="Times New Roman" w:cs="Times New Roman"/>
          <w:kern w:val="0"/>
          <w:lang w:eastAsia="en-GB"/>
          <w14:ligatures w14:val="none"/>
        </w:rPr>
      </w:pPr>
    </w:p>
    <w:p w14:paraId="6F251F74" w14:textId="5EC15048" w:rsidR="001B1BE0" w:rsidRPr="00F873C0" w:rsidRDefault="00897EB1" w:rsidP="001B1BE0">
      <w:pPr>
        <w:tabs>
          <w:tab w:val="left" w:pos="540"/>
          <w:tab w:val="left" w:pos="3060"/>
        </w:tabs>
        <w:spacing w:after="0" w:line="240" w:lineRule="auto"/>
        <w:ind w:left="540" w:hanging="540"/>
        <w:rPr>
          <w:rFonts w:eastAsia="Times New Roman" w:cs="Times New Roman"/>
          <w:kern w:val="0"/>
          <w:lang w:eastAsia="en-GB"/>
          <w14:ligatures w14:val="none"/>
        </w:rPr>
      </w:pPr>
      <w:r>
        <w:rPr>
          <w:rFonts w:eastAsia="Times New Roman" w:cs="Times New Roman"/>
          <w:kern w:val="0"/>
          <w:lang w:eastAsia="en-GB"/>
          <w14:ligatures w14:val="none"/>
        </w:rPr>
        <w:t>2</w:t>
      </w:r>
      <w:r w:rsidR="001B1BE0" w:rsidRPr="00F873C0">
        <w:rPr>
          <w:rFonts w:eastAsia="Times New Roman" w:cs="Times New Roman"/>
          <w:kern w:val="0"/>
          <w:lang w:eastAsia="en-GB"/>
          <w14:ligatures w14:val="none"/>
        </w:rPr>
        <w:tab/>
        <w:t>To analyse orders, tenders and quotations for accuracy and process through to acceptance all in accordance with the specified procurement procedures.</w:t>
      </w:r>
    </w:p>
    <w:p w14:paraId="7E34868B" w14:textId="77777777" w:rsidR="001B1BE0" w:rsidRPr="00F873C0" w:rsidRDefault="001B1BE0" w:rsidP="001B1BE0">
      <w:pPr>
        <w:tabs>
          <w:tab w:val="left" w:pos="540"/>
          <w:tab w:val="left" w:pos="3060"/>
        </w:tabs>
        <w:spacing w:after="0" w:line="240" w:lineRule="auto"/>
        <w:ind w:left="540"/>
        <w:contextualSpacing/>
        <w:rPr>
          <w:rFonts w:eastAsia="Times New Roman" w:cs="Times New Roman"/>
          <w:kern w:val="0"/>
          <w:lang w:eastAsia="en-GB"/>
          <w14:ligatures w14:val="none"/>
        </w:rPr>
      </w:pPr>
    </w:p>
    <w:p w14:paraId="401A87CB" w14:textId="4D0C1D3F" w:rsidR="001B1BE0" w:rsidRPr="00897EB1" w:rsidRDefault="00897EB1" w:rsidP="00C008CC">
      <w:pPr>
        <w:tabs>
          <w:tab w:val="left" w:pos="1560"/>
          <w:tab w:val="left" w:pos="3060"/>
        </w:tabs>
        <w:spacing w:after="0" w:line="240" w:lineRule="auto"/>
        <w:ind w:left="567" w:hanging="567"/>
        <w:rPr>
          <w:rFonts w:eastAsia="Times New Roman" w:cs="Times New Roman"/>
          <w:kern w:val="0"/>
          <w:lang w:eastAsia="en-GB"/>
          <w14:ligatures w14:val="none"/>
        </w:rPr>
      </w:pPr>
      <w:r>
        <w:rPr>
          <w:rFonts w:eastAsia="Times New Roman" w:cs="Times New Roman"/>
          <w:kern w:val="0"/>
          <w:lang w:eastAsia="en-GB"/>
          <w14:ligatures w14:val="none"/>
        </w:rPr>
        <w:t>3</w:t>
      </w:r>
      <w:r>
        <w:rPr>
          <w:rFonts w:eastAsia="Times New Roman" w:cs="Times New Roman"/>
          <w:kern w:val="0"/>
          <w:lang w:eastAsia="en-GB"/>
          <w14:ligatures w14:val="none"/>
        </w:rPr>
        <w:tab/>
      </w:r>
      <w:r w:rsidR="001B1BE0" w:rsidRPr="00897EB1">
        <w:rPr>
          <w:rFonts w:eastAsia="Times New Roman" w:cs="Times New Roman"/>
          <w:kern w:val="0"/>
          <w:lang w:eastAsia="en-GB"/>
          <w14:ligatures w14:val="none"/>
        </w:rPr>
        <w:t>To ensure that all work is carried out in accordance with the specification and schedules prepared, and that contractor working practices are in accordance with the provisions of the Health and Safety at Work Act, CDM Regulations and all other relevant legislation.</w:t>
      </w:r>
    </w:p>
    <w:p w14:paraId="54D855FB" w14:textId="77777777" w:rsidR="001B1BE0" w:rsidRPr="00F873C0" w:rsidRDefault="001B1BE0" w:rsidP="001B1BE0">
      <w:pPr>
        <w:pStyle w:val="ListParagraph"/>
        <w:tabs>
          <w:tab w:val="left" w:pos="540"/>
          <w:tab w:val="left" w:pos="3060"/>
        </w:tabs>
        <w:spacing w:after="0" w:line="240" w:lineRule="auto"/>
        <w:ind w:left="567"/>
        <w:rPr>
          <w:rFonts w:eastAsia="Times New Roman" w:cs="Times New Roman"/>
          <w:kern w:val="0"/>
          <w:lang w:eastAsia="en-GB"/>
          <w14:ligatures w14:val="none"/>
        </w:rPr>
      </w:pPr>
    </w:p>
    <w:p w14:paraId="0A6752DB" w14:textId="1463AEE2" w:rsidR="001B1BE0" w:rsidRPr="00897EB1" w:rsidRDefault="001B1BE0" w:rsidP="00C008CC">
      <w:pPr>
        <w:pStyle w:val="ListParagraph"/>
        <w:numPr>
          <w:ilvl w:val="0"/>
          <w:numId w:val="4"/>
        </w:numPr>
        <w:tabs>
          <w:tab w:val="left" w:pos="1134"/>
          <w:tab w:val="left" w:pos="3060"/>
        </w:tabs>
        <w:spacing w:after="0" w:line="240" w:lineRule="auto"/>
        <w:ind w:left="567" w:hanging="567"/>
        <w:rPr>
          <w:rFonts w:eastAsia="Times New Roman" w:cs="Times New Roman"/>
          <w:kern w:val="0"/>
          <w:lang w:eastAsia="en-GB"/>
          <w14:ligatures w14:val="none"/>
        </w:rPr>
      </w:pPr>
      <w:r w:rsidRPr="00897EB1">
        <w:rPr>
          <w:rFonts w:eastAsia="Times New Roman" w:cs="Times New Roman"/>
          <w:kern w:val="0"/>
          <w:lang w:eastAsia="en-GB"/>
          <w14:ligatures w14:val="none"/>
        </w:rPr>
        <w:t>To ensure that all appropriate documentation, e.g. Permit to Work, RAMS, CDM paperwork are in place before any work is undertaken.</w:t>
      </w:r>
    </w:p>
    <w:p w14:paraId="38E258C7" w14:textId="77777777" w:rsidR="001B1BE0" w:rsidRPr="00F873C0" w:rsidRDefault="001B1BE0" w:rsidP="001B1BE0">
      <w:pPr>
        <w:tabs>
          <w:tab w:val="left" w:pos="540"/>
          <w:tab w:val="left" w:pos="3060"/>
        </w:tabs>
        <w:spacing w:after="0" w:line="240" w:lineRule="auto"/>
        <w:ind w:left="540"/>
        <w:contextualSpacing/>
        <w:rPr>
          <w:rFonts w:eastAsia="Times New Roman" w:cs="Times New Roman"/>
          <w:kern w:val="0"/>
          <w:lang w:eastAsia="en-GB"/>
          <w14:ligatures w14:val="none"/>
        </w:rPr>
      </w:pPr>
    </w:p>
    <w:p w14:paraId="5E748D21" w14:textId="1B563E94" w:rsidR="001B1BE0" w:rsidRPr="00F873C0" w:rsidRDefault="00897EB1" w:rsidP="00C008CC">
      <w:pPr>
        <w:tabs>
          <w:tab w:val="left" w:pos="993"/>
          <w:tab w:val="left" w:pos="3060"/>
        </w:tabs>
        <w:spacing w:after="0" w:line="240" w:lineRule="auto"/>
        <w:ind w:left="567" w:hanging="567"/>
        <w:rPr>
          <w:rFonts w:eastAsia="Times New Roman" w:cs="Times New Roman"/>
          <w:kern w:val="0"/>
          <w:lang w:eastAsia="en-GB"/>
          <w14:ligatures w14:val="none"/>
        </w:rPr>
      </w:pPr>
      <w:r>
        <w:rPr>
          <w:rFonts w:eastAsia="Times New Roman" w:cs="Times New Roman"/>
          <w:kern w:val="0"/>
          <w:lang w:eastAsia="en-GB"/>
          <w14:ligatures w14:val="none"/>
        </w:rPr>
        <w:t>5</w:t>
      </w:r>
      <w:r>
        <w:rPr>
          <w:rFonts w:eastAsia="Times New Roman" w:cs="Times New Roman"/>
          <w:kern w:val="0"/>
          <w:lang w:eastAsia="en-GB"/>
          <w14:ligatures w14:val="none"/>
        </w:rPr>
        <w:tab/>
      </w:r>
      <w:r w:rsidR="001B1BE0" w:rsidRPr="00F873C0">
        <w:rPr>
          <w:rFonts w:eastAsia="Times New Roman" w:cs="Times New Roman"/>
          <w:kern w:val="0"/>
          <w:lang w:eastAsia="en-GB"/>
          <w14:ligatures w14:val="none"/>
        </w:rPr>
        <w:t xml:space="preserve">To undertake all necessary supervision of contractors, appointed to undertake work and ensure that contractors’ invoices are checked, verified and certified on completion of works, prior to passing for payment.  </w:t>
      </w:r>
    </w:p>
    <w:p w14:paraId="385705BA" w14:textId="77777777" w:rsidR="001B1BE0" w:rsidRPr="00F873C0" w:rsidRDefault="001B1BE0" w:rsidP="001B1BE0">
      <w:pPr>
        <w:tabs>
          <w:tab w:val="left" w:pos="540"/>
          <w:tab w:val="left" w:pos="3060"/>
        </w:tabs>
        <w:spacing w:after="0" w:line="240" w:lineRule="auto"/>
        <w:rPr>
          <w:rFonts w:eastAsia="Times New Roman" w:cs="Times New Roman"/>
          <w:kern w:val="0"/>
          <w:lang w:eastAsia="en-GB"/>
          <w14:ligatures w14:val="none"/>
        </w:rPr>
      </w:pPr>
    </w:p>
    <w:p w14:paraId="7D838922" w14:textId="11D1F40A" w:rsidR="001B1BE0" w:rsidRPr="00F873C0" w:rsidRDefault="00897EB1" w:rsidP="001B1BE0">
      <w:pPr>
        <w:tabs>
          <w:tab w:val="left" w:pos="540"/>
          <w:tab w:val="left" w:pos="3060"/>
        </w:tabs>
        <w:spacing w:after="0" w:line="240" w:lineRule="auto"/>
        <w:ind w:left="540" w:hanging="540"/>
        <w:rPr>
          <w:rFonts w:eastAsia="Times New Roman" w:cs="Times New Roman"/>
          <w:kern w:val="0"/>
          <w:lang w:eastAsia="en-GB"/>
          <w14:ligatures w14:val="none"/>
        </w:rPr>
      </w:pPr>
      <w:r>
        <w:rPr>
          <w:rFonts w:eastAsia="Times New Roman" w:cs="Times New Roman"/>
          <w:kern w:val="0"/>
          <w:lang w:eastAsia="en-GB"/>
          <w14:ligatures w14:val="none"/>
        </w:rPr>
        <w:t>6</w:t>
      </w:r>
      <w:r>
        <w:rPr>
          <w:rFonts w:eastAsia="Times New Roman" w:cs="Times New Roman"/>
          <w:kern w:val="0"/>
          <w:lang w:eastAsia="en-GB"/>
          <w14:ligatures w14:val="none"/>
        </w:rPr>
        <w:tab/>
      </w:r>
      <w:r w:rsidR="001B1BE0" w:rsidRPr="00F873C0">
        <w:rPr>
          <w:rFonts w:eastAsia="Times New Roman" w:cs="Times New Roman"/>
          <w:kern w:val="0"/>
          <w:lang w:eastAsia="en-GB"/>
          <w14:ligatures w14:val="none"/>
        </w:rPr>
        <w:t>To undertake valuation of works and agree / endorse interim payments, including the issuing of site instructions and variations as required.</w:t>
      </w:r>
    </w:p>
    <w:p w14:paraId="3A30D204" w14:textId="77777777" w:rsidR="001B1BE0" w:rsidRPr="00F873C0" w:rsidRDefault="001B1BE0" w:rsidP="001B1BE0">
      <w:pPr>
        <w:tabs>
          <w:tab w:val="left" w:pos="540"/>
          <w:tab w:val="left" w:pos="3060"/>
        </w:tabs>
        <w:spacing w:after="0" w:line="240" w:lineRule="auto"/>
        <w:rPr>
          <w:rFonts w:eastAsia="Times New Roman" w:cs="Times New Roman"/>
          <w:kern w:val="0"/>
          <w:lang w:eastAsia="en-GB"/>
          <w14:ligatures w14:val="none"/>
        </w:rPr>
      </w:pPr>
    </w:p>
    <w:p w14:paraId="3CEDF13E" w14:textId="67E4D1EC" w:rsidR="001B1BE0" w:rsidRPr="00F873C0" w:rsidRDefault="00897EB1" w:rsidP="00134168">
      <w:pPr>
        <w:tabs>
          <w:tab w:val="left" w:pos="540"/>
          <w:tab w:val="left" w:pos="3060"/>
        </w:tabs>
        <w:spacing w:after="0" w:line="240" w:lineRule="auto"/>
        <w:rPr>
          <w:rFonts w:eastAsia="Times New Roman" w:cs="Times New Roman"/>
          <w:kern w:val="0"/>
          <w:lang w:eastAsia="en-GB"/>
          <w14:ligatures w14:val="none"/>
        </w:rPr>
      </w:pPr>
      <w:r>
        <w:rPr>
          <w:rFonts w:eastAsia="Times New Roman" w:cs="Times New Roman"/>
          <w:kern w:val="0"/>
          <w:lang w:eastAsia="en-GB"/>
          <w14:ligatures w14:val="none"/>
        </w:rPr>
        <w:t>7</w:t>
      </w:r>
      <w:r w:rsidR="001B1BE0">
        <w:rPr>
          <w:rFonts w:eastAsia="Times New Roman" w:cs="Times New Roman"/>
          <w:kern w:val="0"/>
          <w:lang w:eastAsia="en-GB"/>
          <w14:ligatures w14:val="none"/>
        </w:rPr>
        <w:tab/>
      </w:r>
      <w:r w:rsidR="001B1BE0" w:rsidRPr="00F873C0">
        <w:rPr>
          <w:rFonts w:eastAsia="Times New Roman" w:cs="Times New Roman"/>
          <w:kern w:val="0"/>
          <w:lang w:eastAsia="en-GB"/>
          <w14:ligatures w14:val="none"/>
        </w:rPr>
        <w:t>To negotiate with contractors on claims arising from disputed work.</w:t>
      </w:r>
    </w:p>
    <w:p w14:paraId="0F4CB63C" w14:textId="77777777" w:rsidR="001B1BE0" w:rsidRPr="00F873C0" w:rsidRDefault="001B1BE0" w:rsidP="001B1BE0">
      <w:pPr>
        <w:spacing w:after="0" w:line="240" w:lineRule="auto"/>
        <w:ind w:left="720"/>
        <w:contextualSpacing/>
        <w:rPr>
          <w:rFonts w:eastAsia="Times New Roman" w:cs="Times New Roman"/>
          <w:kern w:val="0"/>
          <w:lang w:eastAsia="en-GB"/>
          <w14:ligatures w14:val="none"/>
        </w:rPr>
      </w:pPr>
    </w:p>
    <w:p w14:paraId="6F44B798" w14:textId="3EA485A9" w:rsidR="001B1BE0" w:rsidRPr="00F873C0" w:rsidRDefault="00134168" w:rsidP="00C008CC">
      <w:pPr>
        <w:tabs>
          <w:tab w:val="left" w:pos="540"/>
          <w:tab w:val="left" w:pos="3060"/>
        </w:tabs>
        <w:spacing w:after="0" w:line="240" w:lineRule="auto"/>
        <w:ind w:left="540" w:hanging="540"/>
        <w:rPr>
          <w:rFonts w:eastAsia="Times New Roman" w:cs="Times New Roman"/>
          <w:kern w:val="0"/>
          <w:lang w:eastAsia="en-GB"/>
          <w14:ligatures w14:val="none"/>
        </w:rPr>
      </w:pPr>
      <w:r>
        <w:rPr>
          <w:rFonts w:eastAsia="Times New Roman" w:cs="Times New Roman"/>
          <w:kern w:val="0"/>
          <w:lang w:eastAsia="en-GB"/>
          <w14:ligatures w14:val="none"/>
        </w:rPr>
        <w:t>8</w:t>
      </w:r>
      <w:r w:rsidR="001B1BE0">
        <w:rPr>
          <w:rFonts w:eastAsia="Times New Roman" w:cs="Times New Roman"/>
          <w:kern w:val="0"/>
          <w:lang w:eastAsia="en-GB"/>
          <w14:ligatures w14:val="none"/>
        </w:rPr>
        <w:tab/>
      </w:r>
      <w:r w:rsidRPr="00F873C0">
        <w:rPr>
          <w:rFonts w:eastAsia="Times New Roman" w:cs="Times New Roman"/>
          <w:kern w:val="0"/>
          <w:lang w:eastAsia="en-GB"/>
          <w14:ligatures w14:val="none"/>
        </w:rPr>
        <w:t>To undertake or arrange condition surveys of sites, buildings, plant and machinery to assess and record condition, analyse defects and recommend remedial action / works.</w:t>
      </w:r>
    </w:p>
    <w:p w14:paraId="3A44359C" w14:textId="77777777" w:rsidR="001B1BE0" w:rsidRPr="00F873C0" w:rsidRDefault="001B1BE0" w:rsidP="001B1BE0">
      <w:pPr>
        <w:tabs>
          <w:tab w:val="left" w:pos="540"/>
          <w:tab w:val="left" w:pos="3060"/>
        </w:tabs>
        <w:spacing w:after="0" w:line="240" w:lineRule="auto"/>
        <w:rPr>
          <w:rFonts w:eastAsia="Times New Roman" w:cs="Times New Roman"/>
          <w:kern w:val="0"/>
          <w:lang w:eastAsia="en-GB"/>
          <w14:ligatures w14:val="none"/>
        </w:rPr>
      </w:pPr>
    </w:p>
    <w:p w14:paraId="2470F1DC" w14:textId="2D3F6530" w:rsidR="001B1BE0" w:rsidRDefault="00C008CC" w:rsidP="00C22182">
      <w:pPr>
        <w:tabs>
          <w:tab w:val="left" w:pos="540"/>
          <w:tab w:val="left" w:pos="3060"/>
        </w:tabs>
        <w:spacing w:after="0" w:line="240" w:lineRule="auto"/>
        <w:ind w:left="540" w:hanging="540"/>
        <w:rPr>
          <w:rFonts w:eastAsia="Times New Roman" w:cs="Times New Roman"/>
          <w:kern w:val="0"/>
          <w:lang w:eastAsia="en-GB"/>
          <w14:ligatures w14:val="none"/>
        </w:rPr>
      </w:pPr>
      <w:r>
        <w:rPr>
          <w:rFonts w:eastAsia="Times New Roman" w:cs="Times New Roman"/>
          <w:kern w:val="0"/>
          <w:lang w:eastAsia="en-GB"/>
          <w14:ligatures w14:val="none"/>
        </w:rPr>
        <w:t>9</w:t>
      </w:r>
      <w:r w:rsidR="001B1BE0">
        <w:rPr>
          <w:rFonts w:eastAsia="Times New Roman" w:cs="Times New Roman"/>
          <w:kern w:val="0"/>
          <w:lang w:eastAsia="en-GB"/>
          <w14:ligatures w14:val="none"/>
        </w:rPr>
        <w:tab/>
      </w:r>
      <w:r w:rsidR="001B1BE0" w:rsidRPr="00F873C0">
        <w:rPr>
          <w:rFonts w:eastAsia="Times New Roman" w:cs="Times New Roman"/>
          <w:kern w:val="0"/>
          <w:lang w:eastAsia="en-GB"/>
          <w14:ligatures w14:val="none"/>
        </w:rPr>
        <w:t xml:space="preserve">To promptly respond to requests for day-to-day repairs by issuing orders to contractors and ensuring works are completed in an efficient manner with the minimum of delay. </w:t>
      </w:r>
    </w:p>
    <w:p w14:paraId="1BFB5446" w14:textId="77777777" w:rsidR="001B1BE0" w:rsidRDefault="001B1BE0" w:rsidP="001B1BE0">
      <w:pPr>
        <w:tabs>
          <w:tab w:val="left" w:pos="540"/>
          <w:tab w:val="left" w:pos="3060"/>
        </w:tabs>
        <w:spacing w:after="0" w:line="240" w:lineRule="auto"/>
        <w:ind w:left="540" w:hanging="540"/>
        <w:rPr>
          <w:rFonts w:eastAsia="Times New Roman" w:cs="Times New Roman"/>
          <w:kern w:val="0"/>
          <w:lang w:eastAsia="en-GB"/>
          <w14:ligatures w14:val="none"/>
        </w:rPr>
      </w:pPr>
    </w:p>
    <w:p w14:paraId="13DCC29F" w14:textId="52ABC81C" w:rsidR="001B1BE0" w:rsidRPr="00F873C0" w:rsidRDefault="001B1BE0" w:rsidP="001B1BE0">
      <w:pPr>
        <w:tabs>
          <w:tab w:val="left" w:pos="540"/>
          <w:tab w:val="left" w:pos="3060"/>
        </w:tabs>
        <w:spacing w:after="0" w:line="240" w:lineRule="auto"/>
        <w:ind w:left="540" w:hanging="540"/>
        <w:rPr>
          <w:rFonts w:eastAsia="Times New Roman" w:cs="Times New Roman"/>
          <w:kern w:val="0"/>
          <w:lang w:eastAsia="en-GB"/>
          <w14:ligatures w14:val="none"/>
        </w:rPr>
      </w:pPr>
      <w:r>
        <w:rPr>
          <w:rFonts w:eastAsia="Times New Roman" w:cs="Times New Roman"/>
          <w:kern w:val="0"/>
          <w:lang w:eastAsia="en-GB"/>
          <w14:ligatures w14:val="none"/>
        </w:rPr>
        <w:t>1</w:t>
      </w:r>
      <w:r w:rsidR="00C008CC">
        <w:rPr>
          <w:rFonts w:eastAsia="Times New Roman" w:cs="Times New Roman"/>
          <w:kern w:val="0"/>
          <w:lang w:eastAsia="en-GB"/>
          <w14:ligatures w14:val="none"/>
        </w:rPr>
        <w:t>1</w:t>
      </w:r>
      <w:r>
        <w:rPr>
          <w:rFonts w:eastAsia="Times New Roman" w:cs="Times New Roman"/>
          <w:kern w:val="0"/>
          <w:lang w:eastAsia="en-GB"/>
          <w14:ligatures w14:val="none"/>
        </w:rPr>
        <w:tab/>
        <w:t xml:space="preserve">To support the Buildings </w:t>
      </w:r>
      <w:r w:rsidR="0080134E">
        <w:rPr>
          <w:rFonts w:eastAsia="Times New Roman" w:cs="Times New Roman"/>
          <w:kern w:val="0"/>
          <w:lang w:eastAsia="en-GB"/>
          <w14:ligatures w14:val="none"/>
        </w:rPr>
        <w:t>&amp;</w:t>
      </w:r>
      <w:r>
        <w:rPr>
          <w:rFonts w:eastAsia="Times New Roman" w:cs="Times New Roman"/>
          <w:kern w:val="0"/>
          <w:lang w:eastAsia="en-GB"/>
          <w14:ligatures w14:val="none"/>
        </w:rPr>
        <w:t xml:space="preserve"> Repairs Manager and </w:t>
      </w:r>
      <w:r w:rsidR="00C22182">
        <w:rPr>
          <w:rFonts w:eastAsia="Times New Roman" w:cs="Times New Roman"/>
          <w:kern w:val="0"/>
          <w:lang w:eastAsia="en-GB"/>
          <w14:ligatures w14:val="none"/>
        </w:rPr>
        <w:t xml:space="preserve">Building Safety &amp; Compliance </w:t>
      </w:r>
      <w:r>
        <w:rPr>
          <w:rFonts w:eastAsia="Times New Roman" w:cs="Times New Roman"/>
          <w:kern w:val="0"/>
          <w:lang w:eastAsia="en-GB"/>
          <w14:ligatures w14:val="none"/>
        </w:rPr>
        <w:t xml:space="preserve">Manager in ensuring that all the documentation relevant to the buildings the department is responsible for such as fire safety, asbestos, legionella, gas and electrical compliance </w:t>
      </w:r>
      <w:r w:rsidRPr="00F873C0">
        <w:rPr>
          <w:rFonts w:eastAsia="Times New Roman" w:cs="Times New Roman"/>
          <w:kern w:val="0"/>
          <w:lang w:eastAsia="en-GB"/>
          <w14:ligatures w14:val="none"/>
        </w:rPr>
        <w:t xml:space="preserve">and that these records are </w:t>
      </w:r>
      <w:r>
        <w:rPr>
          <w:rFonts w:eastAsia="Times New Roman" w:cs="Times New Roman"/>
          <w:kern w:val="0"/>
          <w:lang w:eastAsia="en-GB"/>
          <w14:ligatures w14:val="none"/>
        </w:rPr>
        <w:t>stored</w:t>
      </w:r>
      <w:r w:rsidRPr="00F873C0">
        <w:rPr>
          <w:rFonts w:eastAsia="Times New Roman" w:cs="Times New Roman"/>
          <w:kern w:val="0"/>
          <w:lang w:eastAsia="en-GB"/>
          <w14:ligatures w14:val="none"/>
        </w:rPr>
        <w:t xml:space="preserve"> within the department’s electronic building information system.</w:t>
      </w:r>
    </w:p>
    <w:p w14:paraId="1723024A" w14:textId="77777777" w:rsidR="001B1BE0" w:rsidRPr="00F873C0" w:rsidRDefault="001B1BE0" w:rsidP="001B1BE0">
      <w:pPr>
        <w:tabs>
          <w:tab w:val="left" w:pos="540"/>
          <w:tab w:val="left" w:pos="3060"/>
        </w:tabs>
        <w:spacing w:after="0" w:line="240" w:lineRule="auto"/>
        <w:rPr>
          <w:rFonts w:eastAsia="Times New Roman" w:cs="Times New Roman"/>
          <w:kern w:val="0"/>
          <w:lang w:eastAsia="en-GB"/>
          <w14:ligatures w14:val="none"/>
        </w:rPr>
      </w:pPr>
    </w:p>
    <w:p w14:paraId="351B9106" w14:textId="7EDB1F0E" w:rsidR="001B1BE0" w:rsidRPr="00F873C0" w:rsidRDefault="001B1BE0" w:rsidP="001B1BE0">
      <w:pPr>
        <w:tabs>
          <w:tab w:val="left" w:pos="540"/>
          <w:tab w:val="left" w:pos="3060"/>
        </w:tabs>
        <w:spacing w:after="0" w:line="240" w:lineRule="auto"/>
        <w:ind w:left="540" w:hanging="540"/>
        <w:rPr>
          <w:rFonts w:eastAsia="Times New Roman" w:cs="Times New Roman"/>
          <w:kern w:val="0"/>
          <w:lang w:eastAsia="en-GB"/>
          <w14:ligatures w14:val="none"/>
        </w:rPr>
      </w:pPr>
      <w:r>
        <w:rPr>
          <w:rFonts w:eastAsia="Times New Roman" w:cs="Times New Roman"/>
          <w:kern w:val="0"/>
          <w:lang w:eastAsia="en-GB"/>
          <w14:ligatures w14:val="none"/>
        </w:rPr>
        <w:t>1</w:t>
      </w:r>
      <w:r w:rsidR="00C008CC">
        <w:rPr>
          <w:rFonts w:eastAsia="Times New Roman" w:cs="Times New Roman"/>
          <w:kern w:val="0"/>
          <w:lang w:eastAsia="en-GB"/>
          <w14:ligatures w14:val="none"/>
        </w:rPr>
        <w:t>2</w:t>
      </w:r>
      <w:r>
        <w:rPr>
          <w:rFonts w:eastAsia="Times New Roman" w:cs="Times New Roman"/>
          <w:kern w:val="0"/>
          <w:lang w:eastAsia="en-GB"/>
          <w14:ligatures w14:val="none"/>
        </w:rPr>
        <w:tab/>
      </w:r>
      <w:r w:rsidRPr="00F873C0">
        <w:rPr>
          <w:rFonts w:eastAsia="Times New Roman" w:cs="Times New Roman"/>
          <w:kern w:val="0"/>
          <w:lang w:eastAsia="en-GB"/>
          <w14:ligatures w14:val="none"/>
        </w:rPr>
        <w:t xml:space="preserve">To assist in the management and maintenance of intruder alarms, fire alarms and other security systems.  </w:t>
      </w:r>
    </w:p>
    <w:p w14:paraId="7D97593C" w14:textId="77777777" w:rsidR="001B1BE0" w:rsidRPr="00F873C0" w:rsidRDefault="001B1BE0" w:rsidP="001B1BE0">
      <w:pPr>
        <w:tabs>
          <w:tab w:val="left" w:pos="540"/>
          <w:tab w:val="left" w:pos="3060"/>
        </w:tabs>
        <w:spacing w:after="0" w:line="240" w:lineRule="auto"/>
        <w:rPr>
          <w:rFonts w:eastAsia="Times New Roman" w:cs="Times New Roman"/>
          <w:kern w:val="0"/>
          <w:lang w:eastAsia="en-GB"/>
          <w14:ligatures w14:val="none"/>
        </w:rPr>
      </w:pPr>
    </w:p>
    <w:p w14:paraId="32474CA2" w14:textId="3AFC4951" w:rsidR="001B1BE0" w:rsidRPr="00F873C0" w:rsidRDefault="001B1BE0" w:rsidP="001B1BE0">
      <w:pPr>
        <w:tabs>
          <w:tab w:val="left" w:pos="540"/>
          <w:tab w:val="left" w:pos="3060"/>
        </w:tabs>
        <w:spacing w:after="0" w:line="240" w:lineRule="auto"/>
        <w:ind w:left="540" w:hanging="540"/>
        <w:rPr>
          <w:rFonts w:eastAsia="Times New Roman" w:cs="Times New Roman"/>
          <w:kern w:val="0"/>
          <w:lang w:eastAsia="en-GB"/>
          <w14:ligatures w14:val="none"/>
        </w:rPr>
      </w:pPr>
      <w:r>
        <w:rPr>
          <w:rFonts w:eastAsia="Times New Roman" w:cs="Times New Roman"/>
          <w:kern w:val="0"/>
          <w:lang w:eastAsia="en-GB"/>
          <w14:ligatures w14:val="none"/>
        </w:rPr>
        <w:t>1</w:t>
      </w:r>
      <w:r w:rsidR="00C008CC">
        <w:rPr>
          <w:rFonts w:eastAsia="Times New Roman" w:cs="Times New Roman"/>
          <w:kern w:val="0"/>
          <w:lang w:eastAsia="en-GB"/>
          <w14:ligatures w14:val="none"/>
        </w:rPr>
        <w:t>3</w:t>
      </w:r>
      <w:r>
        <w:rPr>
          <w:rFonts w:eastAsia="Times New Roman" w:cs="Times New Roman"/>
          <w:kern w:val="0"/>
          <w:lang w:eastAsia="en-GB"/>
          <w14:ligatures w14:val="none"/>
        </w:rPr>
        <w:tab/>
      </w:r>
      <w:r w:rsidRPr="00F873C0">
        <w:rPr>
          <w:rFonts w:eastAsia="Times New Roman" w:cs="Times New Roman"/>
          <w:kern w:val="0"/>
          <w:lang w:eastAsia="en-GB"/>
          <w14:ligatures w14:val="none"/>
        </w:rPr>
        <w:t>To participate in the preparation / updating of fire instructions and evacuation procedures, organisation of fire evacuation training, drills and fire alarm testing as required.  To support in ordering and supervising work required from FRAs.</w:t>
      </w:r>
    </w:p>
    <w:p w14:paraId="7453A3D0" w14:textId="77777777" w:rsidR="001B1BE0" w:rsidRPr="00F873C0" w:rsidRDefault="001B1BE0" w:rsidP="001B1BE0">
      <w:pPr>
        <w:tabs>
          <w:tab w:val="left" w:pos="540"/>
          <w:tab w:val="left" w:pos="3060"/>
        </w:tabs>
        <w:spacing w:after="0" w:line="240" w:lineRule="auto"/>
        <w:rPr>
          <w:rFonts w:eastAsia="Times New Roman" w:cs="Times New Roman"/>
          <w:kern w:val="0"/>
          <w:lang w:eastAsia="en-GB"/>
          <w14:ligatures w14:val="none"/>
        </w:rPr>
      </w:pPr>
    </w:p>
    <w:p w14:paraId="47C04EE9" w14:textId="0A102F35" w:rsidR="001B1BE0" w:rsidRPr="00F873C0" w:rsidRDefault="001B1BE0" w:rsidP="001B1BE0">
      <w:pPr>
        <w:tabs>
          <w:tab w:val="left" w:pos="540"/>
          <w:tab w:val="left" w:pos="3060"/>
        </w:tabs>
        <w:spacing w:after="0" w:line="240" w:lineRule="auto"/>
        <w:ind w:left="540" w:hanging="540"/>
        <w:rPr>
          <w:rFonts w:eastAsia="Times New Roman" w:cs="Times New Roman"/>
          <w:kern w:val="0"/>
          <w:lang w:eastAsia="en-GB"/>
          <w14:ligatures w14:val="none"/>
        </w:rPr>
      </w:pPr>
      <w:r>
        <w:rPr>
          <w:rFonts w:eastAsia="Times New Roman" w:cs="Times New Roman"/>
          <w:kern w:val="0"/>
          <w:lang w:eastAsia="en-GB"/>
          <w14:ligatures w14:val="none"/>
        </w:rPr>
        <w:t>1</w:t>
      </w:r>
      <w:r w:rsidR="00C008CC">
        <w:rPr>
          <w:rFonts w:eastAsia="Times New Roman" w:cs="Times New Roman"/>
          <w:kern w:val="0"/>
          <w:lang w:eastAsia="en-GB"/>
          <w14:ligatures w14:val="none"/>
        </w:rPr>
        <w:t>4</w:t>
      </w:r>
      <w:r>
        <w:rPr>
          <w:rFonts w:eastAsia="Times New Roman" w:cs="Times New Roman"/>
          <w:kern w:val="0"/>
          <w:lang w:eastAsia="en-GB"/>
          <w14:ligatures w14:val="none"/>
        </w:rPr>
        <w:tab/>
      </w:r>
      <w:r w:rsidRPr="00F873C0">
        <w:rPr>
          <w:rFonts w:eastAsia="Times New Roman" w:cs="Times New Roman"/>
          <w:kern w:val="0"/>
          <w:lang w:eastAsia="en-GB"/>
          <w14:ligatures w14:val="none"/>
        </w:rPr>
        <w:t>To assist in the management of the Building Management System controlling the heating and ventilation</w:t>
      </w:r>
      <w:r>
        <w:rPr>
          <w:rFonts w:eastAsia="Times New Roman" w:cs="Times New Roman"/>
          <w:kern w:val="0"/>
          <w:lang w:eastAsia="en-GB"/>
          <w14:ligatures w14:val="none"/>
        </w:rPr>
        <w:t xml:space="preserve"> system in the Civic Centre and Woodville</w:t>
      </w:r>
      <w:r w:rsidRPr="00F873C0">
        <w:rPr>
          <w:rFonts w:eastAsia="Times New Roman" w:cs="Times New Roman"/>
          <w:kern w:val="0"/>
          <w:lang w:eastAsia="en-GB"/>
          <w14:ligatures w14:val="none"/>
        </w:rPr>
        <w:t>.</w:t>
      </w:r>
    </w:p>
    <w:p w14:paraId="37A00D4C" w14:textId="77777777" w:rsidR="001B1BE0" w:rsidRPr="00F873C0" w:rsidRDefault="001B1BE0" w:rsidP="001B1BE0">
      <w:pPr>
        <w:tabs>
          <w:tab w:val="left" w:pos="540"/>
          <w:tab w:val="left" w:pos="3060"/>
        </w:tabs>
        <w:spacing w:after="0" w:line="240" w:lineRule="auto"/>
        <w:rPr>
          <w:rFonts w:eastAsia="Times New Roman" w:cs="Times New Roman"/>
          <w:kern w:val="0"/>
          <w:lang w:eastAsia="en-GB"/>
          <w14:ligatures w14:val="none"/>
        </w:rPr>
      </w:pPr>
    </w:p>
    <w:p w14:paraId="122AEF7C" w14:textId="6E2B9E4C" w:rsidR="001B1BE0" w:rsidRPr="00F873C0" w:rsidRDefault="001B1BE0" w:rsidP="001B1BE0">
      <w:pPr>
        <w:tabs>
          <w:tab w:val="left" w:pos="540"/>
          <w:tab w:val="left" w:pos="3060"/>
        </w:tabs>
        <w:spacing w:after="0" w:line="240" w:lineRule="auto"/>
        <w:ind w:left="540" w:hanging="540"/>
        <w:rPr>
          <w:rFonts w:eastAsia="Times New Roman" w:cs="Times New Roman"/>
          <w:kern w:val="0"/>
          <w:lang w:eastAsia="en-GB"/>
          <w14:ligatures w14:val="none"/>
        </w:rPr>
      </w:pPr>
      <w:r>
        <w:rPr>
          <w:rFonts w:eastAsia="Times New Roman" w:cs="Times New Roman"/>
          <w:kern w:val="0"/>
          <w:lang w:eastAsia="en-GB"/>
          <w14:ligatures w14:val="none"/>
        </w:rPr>
        <w:t>1</w:t>
      </w:r>
      <w:r w:rsidR="00C008CC">
        <w:rPr>
          <w:rFonts w:eastAsia="Times New Roman" w:cs="Times New Roman"/>
          <w:kern w:val="0"/>
          <w:lang w:eastAsia="en-GB"/>
          <w14:ligatures w14:val="none"/>
        </w:rPr>
        <w:t>5</w:t>
      </w:r>
      <w:r>
        <w:rPr>
          <w:rFonts w:eastAsia="Times New Roman" w:cs="Times New Roman"/>
          <w:kern w:val="0"/>
          <w:lang w:eastAsia="en-GB"/>
          <w14:ligatures w14:val="none"/>
        </w:rPr>
        <w:tab/>
      </w:r>
      <w:r w:rsidRPr="00F873C0">
        <w:rPr>
          <w:rFonts w:eastAsia="Times New Roman" w:cs="Times New Roman"/>
          <w:kern w:val="0"/>
          <w:lang w:eastAsia="en-GB"/>
          <w14:ligatures w14:val="none"/>
        </w:rPr>
        <w:t>To manage service contracts e.g. water treatment, plant and machinery, electrical systems and building elements as directed ensuring that contractors undertake visits when due and that all records are kept up to date.</w:t>
      </w:r>
    </w:p>
    <w:p w14:paraId="1432177B" w14:textId="77777777" w:rsidR="001B1BE0" w:rsidRPr="00F873C0" w:rsidRDefault="001B1BE0" w:rsidP="001B1BE0">
      <w:pPr>
        <w:tabs>
          <w:tab w:val="left" w:pos="540"/>
          <w:tab w:val="left" w:pos="3060"/>
        </w:tabs>
        <w:spacing w:after="0" w:line="240" w:lineRule="auto"/>
        <w:rPr>
          <w:rFonts w:eastAsia="Times New Roman" w:cs="Times New Roman"/>
          <w:kern w:val="0"/>
          <w:lang w:eastAsia="en-GB"/>
          <w14:ligatures w14:val="none"/>
        </w:rPr>
      </w:pPr>
    </w:p>
    <w:p w14:paraId="60BB7C55" w14:textId="5912E214" w:rsidR="001B1BE0" w:rsidRPr="00F873C0" w:rsidRDefault="001B1BE0" w:rsidP="001B1BE0">
      <w:pPr>
        <w:tabs>
          <w:tab w:val="left" w:pos="540"/>
          <w:tab w:val="left" w:pos="3060"/>
        </w:tabs>
        <w:spacing w:after="0" w:line="240" w:lineRule="auto"/>
        <w:ind w:left="540" w:hanging="540"/>
        <w:rPr>
          <w:rFonts w:eastAsia="Times New Roman" w:cs="Times New Roman"/>
          <w:kern w:val="0"/>
          <w:lang w:eastAsia="en-GB"/>
          <w14:ligatures w14:val="none"/>
        </w:rPr>
      </w:pPr>
      <w:r>
        <w:rPr>
          <w:rFonts w:eastAsia="Times New Roman" w:cs="Times New Roman"/>
          <w:kern w:val="0"/>
          <w:lang w:eastAsia="en-GB"/>
          <w14:ligatures w14:val="none"/>
        </w:rPr>
        <w:lastRenderedPageBreak/>
        <w:t>1</w:t>
      </w:r>
      <w:r w:rsidR="00C008CC">
        <w:rPr>
          <w:rFonts w:eastAsia="Times New Roman" w:cs="Times New Roman"/>
          <w:kern w:val="0"/>
          <w:lang w:eastAsia="en-GB"/>
          <w14:ligatures w14:val="none"/>
        </w:rPr>
        <w:t>6</w:t>
      </w:r>
      <w:r>
        <w:rPr>
          <w:rFonts w:eastAsia="Times New Roman" w:cs="Times New Roman"/>
          <w:kern w:val="0"/>
          <w:lang w:eastAsia="en-GB"/>
          <w14:ligatures w14:val="none"/>
        </w:rPr>
        <w:tab/>
      </w:r>
      <w:r w:rsidRPr="00F873C0">
        <w:rPr>
          <w:rFonts w:eastAsia="Times New Roman" w:cs="Times New Roman"/>
          <w:kern w:val="0"/>
          <w:lang w:eastAsia="en-GB"/>
          <w14:ligatures w14:val="none"/>
        </w:rPr>
        <w:t xml:space="preserve">To work with the </w:t>
      </w:r>
      <w:r w:rsidR="00F53F32">
        <w:rPr>
          <w:rFonts w:eastAsia="Times New Roman" w:cs="Times New Roman"/>
          <w:kern w:val="0"/>
          <w:lang w:eastAsia="en-GB"/>
          <w14:ligatures w14:val="none"/>
        </w:rPr>
        <w:t xml:space="preserve">Buildings &amp; Repairs Manager and Facilities &amp; Contracts Manager </w:t>
      </w:r>
      <w:r w:rsidRPr="00F873C0">
        <w:rPr>
          <w:rFonts w:eastAsia="Times New Roman" w:cs="Times New Roman"/>
          <w:kern w:val="0"/>
          <w:lang w:eastAsia="en-GB"/>
          <w14:ligatures w14:val="none"/>
        </w:rPr>
        <w:t>to ensure that new / replacement contracts are procured in a timely manner and in accordance with the Council’s procurement rules.</w:t>
      </w:r>
    </w:p>
    <w:p w14:paraId="139DC0FE" w14:textId="77777777" w:rsidR="001B1BE0" w:rsidRPr="00F873C0" w:rsidRDefault="001B1BE0" w:rsidP="001B1BE0">
      <w:pPr>
        <w:tabs>
          <w:tab w:val="left" w:pos="540"/>
          <w:tab w:val="left" w:pos="3060"/>
        </w:tabs>
        <w:spacing w:after="0" w:line="240" w:lineRule="auto"/>
        <w:rPr>
          <w:rFonts w:eastAsia="Times New Roman" w:cs="Times New Roman"/>
          <w:kern w:val="0"/>
          <w:lang w:eastAsia="en-GB"/>
          <w14:ligatures w14:val="none"/>
        </w:rPr>
      </w:pPr>
    </w:p>
    <w:p w14:paraId="2422432C" w14:textId="328498C4" w:rsidR="001B1BE0" w:rsidRDefault="001B1BE0" w:rsidP="008B2366">
      <w:pPr>
        <w:tabs>
          <w:tab w:val="left" w:pos="540"/>
          <w:tab w:val="left" w:pos="3060"/>
        </w:tabs>
        <w:spacing w:after="0" w:line="240" w:lineRule="auto"/>
        <w:ind w:left="540" w:hanging="540"/>
        <w:rPr>
          <w:rFonts w:eastAsia="Times New Roman" w:cs="Times New Roman"/>
          <w:kern w:val="0"/>
          <w:lang w:eastAsia="en-GB"/>
          <w14:ligatures w14:val="none"/>
        </w:rPr>
      </w:pPr>
      <w:r>
        <w:rPr>
          <w:rFonts w:eastAsia="Times New Roman" w:cs="Times New Roman"/>
          <w:kern w:val="0"/>
          <w:lang w:eastAsia="en-GB"/>
          <w14:ligatures w14:val="none"/>
        </w:rPr>
        <w:t>1</w:t>
      </w:r>
      <w:r w:rsidR="00C008CC">
        <w:rPr>
          <w:rFonts w:eastAsia="Times New Roman" w:cs="Times New Roman"/>
          <w:kern w:val="0"/>
          <w:lang w:eastAsia="en-GB"/>
          <w14:ligatures w14:val="none"/>
        </w:rPr>
        <w:t>7</w:t>
      </w:r>
      <w:r>
        <w:rPr>
          <w:rFonts w:eastAsia="Times New Roman" w:cs="Times New Roman"/>
          <w:kern w:val="0"/>
          <w:lang w:eastAsia="en-GB"/>
          <w14:ligatures w14:val="none"/>
        </w:rPr>
        <w:tab/>
      </w:r>
      <w:r w:rsidRPr="00F873C0">
        <w:rPr>
          <w:rFonts w:eastAsia="Times New Roman" w:cs="Times New Roman"/>
          <w:kern w:val="0"/>
          <w:lang w:eastAsia="en-GB"/>
          <w14:ligatures w14:val="none"/>
        </w:rPr>
        <w:t>To ensure that tasks allocated on the department’s electronic service desk are progressed in a timely manner and that the narrative for each ticket is kept up to date.</w:t>
      </w:r>
    </w:p>
    <w:p w14:paraId="176618BB" w14:textId="77777777" w:rsidR="002F0678" w:rsidRPr="00F873C0" w:rsidRDefault="002F0678" w:rsidP="008B2366">
      <w:pPr>
        <w:tabs>
          <w:tab w:val="left" w:pos="540"/>
          <w:tab w:val="left" w:pos="3060"/>
        </w:tabs>
        <w:spacing w:after="0" w:line="240" w:lineRule="auto"/>
        <w:ind w:left="540" w:hanging="540"/>
        <w:rPr>
          <w:rFonts w:eastAsia="Times New Roman" w:cs="Times New Roman"/>
          <w:kern w:val="0"/>
          <w:lang w:eastAsia="en-GB"/>
          <w14:ligatures w14:val="none"/>
        </w:rPr>
      </w:pPr>
    </w:p>
    <w:p w14:paraId="5C3C4F8D" w14:textId="2AABB06A" w:rsidR="001B1BE0" w:rsidRPr="00F873C0" w:rsidRDefault="001B1BE0" w:rsidP="00C008CC">
      <w:pPr>
        <w:tabs>
          <w:tab w:val="left" w:pos="540"/>
          <w:tab w:val="left" w:pos="3060"/>
        </w:tabs>
        <w:spacing w:after="0" w:line="240" w:lineRule="auto"/>
        <w:ind w:left="540" w:hanging="540"/>
        <w:rPr>
          <w:rFonts w:eastAsia="Times New Roman" w:cs="Times New Roman"/>
          <w:kern w:val="0"/>
          <w:lang w:eastAsia="en-GB"/>
          <w14:ligatures w14:val="none"/>
        </w:rPr>
      </w:pPr>
      <w:r>
        <w:rPr>
          <w:rFonts w:eastAsia="Times New Roman" w:cs="Times New Roman"/>
          <w:kern w:val="0"/>
          <w:lang w:eastAsia="en-GB"/>
          <w14:ligatures w14:val="none"/>
        </w:rPr>
        <w:t>1</w:t>
      </w:r>
      <w:r w:rsidR="00C008CC">
        <w:rPr>
          <w:rFonts w:eastAsia="Times New Roman" w:cs="Times New Roman"/>
          <w:kern w:val="0"/>
          <w:lang w:eastAsia="en-GB"/>
          <w14:ligatures w14:val="none"/>
        </w:rPr>
        <w:t>8</w:t>
      </w:r>
      <w:r>
        <w:rPr>
          <w:rFonts w:eastAsia="Times New Roman" w:cs="Times New Roman"/>
          <w:kern w:val="0"/>
          <w:lang w:eastAsia="en-GB"/>
          <w14:ligatures w14:val="none"/>
        </w:rPr>
        <w:tab/>
      </w:r>
      <w:r w:rsidRPr="00F873C0">
        <w:rPr>
          <w:rFonts w:eastAsia="Times New Roman" w:cs="Times New Roman"/>
          <w:kern w:val="0"/>
          <w:lang w:eastAsia="en-GB"/>
          <w14:ligatures w14:val="none"/>
        </w:rPr>
        <w:t>Ensure that the department’s information stored on the building information system (Uniform) is entered accurately and is kept up to date and complete</w:t>
      </w:r>
      <w:r>
        <w:rPr>
          <w:rFonts w:eastAsia="Times New Roman" w:cs="Times New Roman"/>
          <w:kern w:val="0"/>
          <w:lang w:eastAsia="en-GB"/>
          <w14:ligatures w14:val="none"/>
        </w:rPr>
        <w:t>,</w:t>
      </w:r>
      <w:r w:rsidRPr="00F873C0">
        <w:rPr>
          <w:rFonts w:eastAsia="Times New Roman" w:cs="Times New Roman"/>
          <w:kern w:val="0"/>
          <w:lang w:eastAsia="en-GB"/>
          <w14:ligatures w14:val="none"/>
        </w:rPr>
        <w:t xml:space="preserve"> liaising with the Facilities and Contracts Manager and the Business Support Officer as necessary.</w:t>
      </w:r>
    </w:p>
    <w:p w14:paraId="10C4AAC5" w14:textId="77777777" w:rsidR="001B1BE0" w:rsidRPr="00F873C0" w:rsidRDefault="001B1BE0" w:rsidP="001B1BE0">
      <w:pPr>
        <w:spacing w:after="0" w:line="240" w:lineRule="auto"/>
        <w:ind w:left="720"/>
        <w:contextualSpacing/>
        <w:rPr>
          <w:rFonts w:eastAsia="Times New Roman" w:cs="Times New Roman"/>
          <w:kern w:val="0"/>
          <w:lang w:eastAsia="en-GB"/>
          <w14:ligatures w14:val="none"/>
        </w:rPr>
      </w:pPr>
    </w:p>
    <w:p w14:paraId="63D7F32C" w14:textId="057E7698" w:rsidR="001B1BE0" w:rsidRPr="00F873C0" w:rsidRDefault="00C008CC" w:rsidP="001B1BE0">
      <w:pPr>
        <w:tabs>
          <w:tab w:val="left" w:pos="540"/>
          <w:tab w:val="left" w:pos="3060"/>
        </w:tabs>
        <w:spacing w:after="0" w:line="240" w:lineRule="auto"/>
        <w:ind w:left="540" w:hanging="540"/>
        <w:rPr>
          <w:rFonts w:eastAsia="Times New Roman" w:cs="Times New Roman"/>
          <w:kern w:val="0"/>
          <w:lang w:eastAsia="en-GB"/>
          <w14:ligatures w14:val="none"/>
        </w:rPr>
      </w:pPr>
      <w:r>
        <w:rPr>
          <w:rFonts w:eastAsia="Times New Roman" w:cs="Times New Roman"/>
          <w:kern w:val="0"/>
          <w:lang w:eastAsia="en-GB"/>
          <w14:ligatures w14:val="none"/>
        </w:rPr>
        <w:t>19</w:t>
      </w:r>
      <w:r w:rsidR="001B1BE0">
        <w:rPr>
          <w:rFonts w:eastAsia="Times New Roman" w:cs="Times New Roman"/>
          <w:kern w:val="0"/>
          <w:lang w:eastAsia="en-GB"/>
          <w14:ligatures w14:val="none"/>
        </w:rPr>
        <w:tab/>
      </w:r>
      <w:r w:rsidR="001B1BE0" w:rsidRPr="00F873C0">
        <w:rPr>
          <w:rFonts w:eastAsia="Times New Roman" w:cs="Times New Roman"/>
          <w:kern w:val="0"/>
          <w:lang w:eastAsia="en-GB"/>
          <w14:ligatures w14:val="none"/>
        </w:rPr>
        <w:t>To assist the Building</w:t>
      </w:r>
      <w:r w:rsidR="003B06FB">
        <w:rPr>
          <w:rFonts w:eastAsia="Times New Roman" w:cs="Times New Roman"/>
          <w:kern w:val="0"/>
          <w:lang w:eastAsia="en-GB"/>
          <w14:ligatures w14:val="none"/>
        </w:rPr>
        <w:t>s</w:t>
      </w:r>
      <w:r w:rsidR="001B1BE0" w:rsidRPr="00F873C0">
        <w:rPr>
          <w:rFonts w:eastAsia="Times New Roman" w:cs="Times New Roman"/>
          <w:kern w:val="0"/>
          <w:lang w:eastAsia="en-GB"/>
          <w14:ligatures w14:val="none"/>
        </w:rPr>
        <w:t xml:space="preserve"> and Repairs Manager in the preparation of reports to Management Team / Committee as required.</w:t>
      </w:r>
    </w:p>
    <w:p w14:paraId="6E98D43F" w14:textId="77777777" w:rsidR="001B1BE0" w:rsidRPr="00F873C0" w:rsidRDefault="001B1BE0" w:rsidP="001B1BE0">
      <w:pPr>
        <w:tabs>
          <w:tab w:val="left" w:pos="540"/>
          <w:tab w:val="left" w:pos="3060"/>
        </w:tabs>
        <w:spacing w:after="0" w:line="240" w:lineRule="auto"/>
        <w:rPr>
          <w:rFonts w:eastAsia="Times New Roman" w:cs="Times New Roman"/>
          <w:kern w:val="0"/>
          <w:lang w:eastAsia="en-GB"/>
          <w14:ligatures w14:val="none"/>
        </w:rPr>
      </w:pPr>
    </w:p>
    <w:p w14:paraId="781358FD" w14:textId="003CE528" w:rsidR="001B1BE0" w:rsidRPr="00F873C0" w:rsidRDefault="00134168" w:rsidP="001B1BE0">
      <w:pPr>
        <w:tabs>
          <w:tab w:val="left" w:pos="540"/>
          <w:tab w:val="left" w:pos="3060"/>
        </w:tabs>
        <w:spacing w:after="0" w:line="240" w:lineRule="auto"/>
        <w:ind w:left="540" w:hanging="540"/>
        <w:rPr>
          <w:rFonts w:eastAsia="Times New Roman" w:cs="Times New Roman"/>
          <w:kern w:val="0"/>
          <w:lang w:eastAsia="en-GB"/>
          <w14:ligatures w14:val="none"/>
        </w:rPr>
      </w:pPr>
      <w:r>
        <w:rPr>
          <w:rFonts w:eastAsia="Times New Roman" w:cs="Times New Roman"/>
          <w:kern w:val="0"/>
          <w:lang w:eastAsia="en-GB"/>
          <w14:ligatures w14:val="none"/>
        </w:rPr>
        <w:t>2</w:t>
      </w:r>
      <w:r w:rsidR="00C008CC">
        <w:rPr>
          <w:rFonts w:eastAsia="Times New Roman" w:cs="Times New Roman"/>
          <w:kern w:val="0"/>
          <w:lang w:eastAsia="en-GB"/>
          <w14:ligatures w14:val="none"/>
        </w:rPr>
        <w:t>0</w:t>
      </w:r>
      <w:r w:rsidR="001B1BE0" w:rsidRPr="00F873C0">
        <w:rPr>
          <w:rFonts w:eastAsia="Times New Roman" w:cs="Times New Roman"/>
          <w:kern w:val="0"/>
          <w:lang w:eastAsia="en-GB"/>
          <w14:ligatures w14:val="none"/>
        </w:rPr>
        <w:tab/>
        <w:t>To develop and maintain good working relationships with internal clients and the Council’s commercial tenants and contractors.</w:t>
      </w:r>
    </w:p>
    <w:p w14:paraId="1949D587" w14:textId="77777777" w:rsidR="001B1BE0" w:rsidRPr="00F873C0" w:rsidRDefault="001B1BE0" w:rsidP="001B1BE0">
      <w:pPr>
        <w:tabs>
          <w:tab w:val="left" w:pos="540"/>
          <w:tab w:val="left" w:pos="3060"/>
        </w:tabs>
        <w:spacing w:after="0" w:line="240" w:lineRule="auto"/>
        <w:ind w:left="540" w:hanging="540"/>
        <w:rPr>
          <w:rFonts w:eastAsia="Times New Roman" w:cs="Times New Roman"/>
          <w:kern w:val="0"/>
          <w:lang w:eastAsia="en-GB"/>
          <w14:ligatures w14:val="none"/>
        </w:rPr>
      </w:pPr>
    </w:p>
    <w:p w14:paraId="40915A02" w14:textId="34F6EE7D" w:rsidR="001B1BE0" w:rsidRPr="00F873C0" w:rsidRDefault="00134168" w:rsidP="001B1BE0">
      <w:pPr>
        <w:tabs>
          <w:tab w:val="left" w:pos="540"/>
          <w:tab w:val="left" w:pos="3060"/>
        </w:tabs>
        <w:spacing w:after="0" w:line="240" w:lineRule="auto"/>
        <w:ind w:left="540" w:hanging="540"/>
        <w:rPr>
          <w:rFonts w:eastAsia="Times New Roman" w:cs="Times New Roman"/>
          <w:kern w:val="0"/>
          <w:lang w:eastAsia="en-GB"/>
          <w14:ligatures w14:val="none"/>
        </w:rPr>
      </w:pPr>
      <w:r>
        <w:rPr>
          <w:rFonts w:eastAsia="Times New Roman" w:cs="Times New Roman"/>
          <w:kern w:val="0"/>
          <w:lang w:eastAsia="en-GB"/>
          <w14:ligatures w14:val="none"/>
        </w:rPr>
        <w:t>2</w:t>
      </w:r>
      <w:r w:rsidR="00C008CC">
        <w:rPr>
          <w:rFonts w:eastAsia="Times New Roman" w:cs="Times New Roman"/>
          <w:kern w:val="0"/>
          <w:lang w:eastAsia="en-GB"/>
          <w14:ligatures w14:val="none"/>
        </w:rPr>
        <w:t>1</w:t>
      </w:r>
      <w:r w:rsidR="001B1BE0">
        <w:rPr>
          <w:rFonts w:eastAsia="Times New Roman" w:cs="Times New Roman"/>
          <w:kern w:val="0"/>
          <w:lang w:eastAsia="en-GB"/>
          <w14:ligatures w14:val="none"/>
        </w:rPr>
        <w:tab/>
      </w:r>
      <w:r w:rsidR="001B1BE0" w:rsidRPr="00F873C0">
        <w:rPr>
          <w:rFonts w:eastAsia="Times New Roman" w:cs="Times New Roman"/>
          <w:kern w:val="0"/>
          <w:lang w:eastAsia="en-GB"/>
          <w14:ligatures w14:val="none"/>
        </w:rPr>
        <w:t>To challenge current ways of working to improve the efficiency of the service.</w:t>
      </w:r>
    </w:p>
    <w:p w14:paraId="2336E0E2" w14:textId="77777777" w:rsidR="001B1BE0" w:rsidRPr="00F873C0" w:rsidRDefault="001B1BE0" w:rsidP="001B1BE0">
      <w:pPr>
        <w:tabs>
          <w:tab w:val="left" w:pos="540"/>
          <w:tab w:val="left" w:pos="3060"/>
        </w:tabs>
        <w:spacing w:after="0" w:line="240" w:lineRule="auto"/>
        <w:ind w:left="540" w:hanging="540"/>
        <w:rPr>
          <w:rFonts w:eastAsia="Times New Roman" w:cs="Times New Roman"/>
          <w:kern w:val="0"/>
          <w:lang w:eastAsia="en-GB"/>
          <w14:ligatures w14:val="none"/>
        </w:rPr>
      </w:pPr>
    </w:p>
    <w:p w14:paraId="337E8D96" w14:textId="1C6F5A79" w:rsidR="001B1BE0" w:rsidRPr="00F873C0" w:rsidRDefault="00134168" w:rsidP="00897EB1">
      <w:pPr>
        <w:tabs>
          <w:tab w:val="left" w:pos="540"/>
          <w:tab w:val="left" w:pos="3060"/>
        </w:tabs>
        <w:spacing w:after="0" w:line="240" w:lineRule="auto"/>
        <w:ind w:left="540" w:hanging="540"/>
        <w:rPr>
          <w:rFonts w:eastAsia="Times New Roman" w:cs="Times New Roman"/>
          <w:kern w:val="0"/>
          <w:lang w:eastAsia="en-GB"/>
          <w14:ligatures w14:val="none"/>
        </w:rPr>
      </w:pPr>
      <w:r>
        <w:rPr>
          <w:rFonts w:eastAsia="Times New Roman" w:cs="Times New Roman"/>
          <w:kern w:val="0"/>
          <w:lang w:eastAsia="en-GB"/>
          <w14:ligatures w14:val="none"/>
        </w:rPr>
        <w:t>2</w:t>
      </w:r>
      <w:r w:rsidR="00C008CC">
        <w:rPr>
          <w:rFonts w:eastAsia="Times New Roman" w:cs="Times New Roman"/>
          <w:kern w:val="0"/>
          <w:lang w:eastAsia="en-GB"/>
          <w14:ligatures w14:val="none"/>
        </w:rPr>
        <w:t>2</w:t>
      </w:r>
      <w:r w:rsidR="001B1BE0">
        <w:rPr>
          <w:rFonts w:eastAsia="Times New Roman" w:cs="Times New Roman"/>
          <w:kern w:val="0"/>
          <w:lang w:eastAsia="en-GB"/>
          <w14:ligatures w14:val="none"/>
        </w:rPr>
        <w:tab/>
      </w:r>
      <w:r w:rsidR="001B1BE0" w:rsidRPr="00F873C0">
        <w:rPr>
          <w:rFonts w:eastAsia="Times New Roman" w:cs="Times New Roman"/>
          <w:kern w:val="0"/>
          <w:lang w:eastAsia="en-GB"/>
          <w14:ligatures w14:val="none"/>
        </w:rPr>
        <w:t xml:space="preserve">To ensure knowledge is kept up to date particularly </w:t>
      </w:r>
      <w:proofErr w:type="gramStart"/>
      <w:r w:rsidR="001B1BE0" w:rsidRPr="00F873C0">
        <w:rPr>
          <w:rFonts w:eastAsia="Times New Roman" w:cs="Times New Roman"/>
          <w:kern w:val="0"/>
          <w:lang w:eastAsia="en-GB"/>
          <w14:ligatures w14:val="none"/>
        </w:rPr>
        <w:t>in the area of</w:t>
      </w:r>
      <w:proofErr w:type="gramEnd"/>
      <w:r w:rsidR="001B1BE0" w:rsidRPr="00F873C0">
        <w:rPr>
          <w:rFonts w:eastAsia="Times New Roman" w:cs="Times New Roman"/>
          <w:kern w:val="0"/>
          <w:lang w:eastAsia="en-GB"/>
          <w14:ligatures w14:val="none"/>
        </w:rPr>
        <w:t xml:space="preserve"> new materials and techniques.</w:t>
      </w:r>
    </w:p>
    <w:p w14:paraId="439AD609" w14:textId="77777777" w:rsidR="001B1BE0" w:rsidRPr="00F873C0" w:rsidRDefault="001B1BE0" w:rsidP="001B1BE0">
      <w:pPr>
        <w:tabs>
          <w:tab w:val="left" w:pos="540"/>
          <w:tab w:val="left" w:pos="3060"/>
        </w:tabs>
        <w:spacing w:after="0" w:line="240" w:lineRule="auto"/>
        <w:ind w:left="540" w:hanging="540"/>
        <w:rPr>
          <w:rFonts w:eastAsia="Times New Roman" w:cs="Times New Roman"/>
          <w:kern w:val="0"/>
          <w:lang w:eastAsia="en-GB"/>
          <w14:ligatures w14:val="none"/>
        </w:rPr>
      </w:pPr>
    </w:p>
    <w:p w14:paraId="2611F1DC" w14:textId="3C801753" w:rsidR="001B1BE0" w:rsidRDefault="00134168" w:rsidP="001B1BE0">
      <w:pPr>
        <w:tabs>
          <w:tab w:val="left" w:pos="540"/>
          <w:tab w:val="left" w:pos="3060"/>
        </w:tabs>
        <w:spacing w:after="0" w:line="240" w:lineRule="auto"/>
        <w:ind w:left="540" w:hanging="540"/>
        <w:rPr>
          <w:rFonts w:eastAsia="Times New Roman" w:cs="Times New Roman"/>
          <w:kern w:val="0"/>
          <w:lang w:eastAsia="en-GB"/>
          <w14:ligatures w14:val="none"/>
        </w:rPr>
      </w:pPr>
      <w:r>
        <w:rPr>
          <w:rFonts w:eastAsia="Times New Roman" w:cs="Times New Roman"/>
          <w:kern w:val="0"/>
          <w:lang w:eastAsia="en-GB"/>
          <w14:ligatures w14:val="none"/>
        </w:rPr>
        <w:t>2</w:t>
      </w:r>
      <w:r w:rsidR="00C008CC">
        <w:rPr>
          <w:rFonts w:eastAsia="Times New Roman" w:cs="Times New Roman"/>
          <w:kern w:val="0"/>
          <w:lang w:eastAsia="en-GB"/>
          <w14:ligatures w14:val="none"/>
        </w:rPr>
        <w:t>3</w:t>
      </w:r>
      <w:r w:rsidR="001B1BE0">
        <w:rPr>
          <w:rFonts w:eastAsia="Times New Roman" w:cs="Times New Roman"/>
          <w:kern w:val="0"/>
          <w:lang w:eastAsia="en-GB"/>
          <w14:ligatures w14:val="none"/>
        </w:rPr>
        <w:tab/>
      </w:r>
      <w:r w:rsidR="001B1BE0" w:rsidRPr="00F873C0">
        <w:rPr>
          <w:rFonts w:eastAsia="Times New Roman" w:cs="Times New Roman"/>
          <w:kern w:val="0"/>
          <w:lang w:eastAsia="en-GB"/>
          <w14:ligatures w14:val="none"/>
        </w:rPr>
        <w:t>To attend in an emergency, at any time, to assist in the setting up and maintenance of, the emergency control centre and to assist in any emergency as directed by the Emergency Controller.</w:t>
      </w:r>
    </w:p>
    <w:p w14:paraId="58BD821D" w14:textId="77777777" w:rsidR="00897EB1" w:rsidRDefault="00897EB1" w:rsidP="00134168">
      <w:pPr>
        <w:tabs>
          <w:tab w:val="left" w:pos="540"/>
          <w:tab w:val="left" w:pos="3060"/>
        </w:tabs>
        <w:spacing w:after="0" w:line="240" w:lineRule="auto"/>
        <w:rPr>
          <w:rFonts w:eastAsia="Times New Roman" w:cs="Times New Roman"/>
          <w:kern w:val="0"/>
          <w:lang w:eastAsia="en-GB"/>
          <w14:ligatures w14:val="none"/>
        </w:rPr>
      </w:pPr>
    </w:p>
    <w:p w14:paraId="71F1061E" w14:textId="6E8BF887" w:rsidR="00897EB1" w:rsidRDefault="00134168" w:rsidP="00897EB1">
      <w:pPr>
        <w:tabs>
          <w:tab w:val="left" w:pos="540"/>
          <w:tab w:val="left" w:pos="3060"/>
        </w:tabs>
        <w:spacing w:after="0" w:line="240" w:lineRule="auto"/>
        <w:ind w:left="540" w:hanging="540"/>
        <w:rPr>
          <w:rFonts w:eastAsia="Times New Roman" w:cs="Times New Roman"/>
          <w:kern w:val="0"/>
          <w:lang w:eastAsia="en-GB"/>
          <w14:ligatures w14:val="none"/>
        </w:rPr>
      </w:pPr>
      <w:r>
        <w:rPr>
          <w:rFonts w:eastAsia="Times New Roman" w:cs="Times New Roman"/>
          <w:kern w:val="0"/>
          <w:lang w:eastAsia="en-GB"/>
          <w14:ligatures w14:val="none"/>
        </w:rPr>
        <w:t>2</w:t>
      </w:r>
      <w:r w:rsidR="00C008CC">
        <w:rPr>
          <w:rFonts w:eastAsia="Times New Roman" w:cs="Times New Roman"/>
          <w:kern w:val="0"/>
          <w:lang w:eastAsia="en-GB"/>
          <w14:ligatures w14:val="none"/>
        </w:rPr>
        <w:t>4</w:t>
      </w:r>
      <w:r>
        <w:rPr>
          <w:rFonts w:eastAsia="Times New Roman" w:cs="Times New Roman"/>
          <w:kern w:val="0"/>
          <w:lang w:eastAsia="en-GB"/>
          <w14:ligatures w14:val="none"/>
        </w:rPr>
        <w:tab/>
      </w:r>
      <w:r w:rsidR="00897EB1" w:rsidRPr="00F873C0">
        <w:rPr>
          <w:rFonts w:eastAsia="Times New Roman" w:cs="Times New Roman"/>
          <w:kern w:val="0"/>
          <w:lang w:eastAsia="en-GB"/>
          <w14:ligatures w14:val="none"/>
        </w:rPr>
        <w:t>To be available to undertake the supervision of contractors out of normal working hours</w:t>
      </w:r>
      <w:r w:rsidR="00897EB1">
        <w:rPr>
          <w:rFonts w:eastAsia="Times New Roman" w:cs="Times New Roman"/>
          <w:kern w:val="0"/>
          <w:lang w:eastAsia="en-GB"/>
          <w14:ligatures w14:val="none"/>
        </w:rPr>
        <w:t xml:space="preserve"> and respond on an emergency call out basis </w:t>
      </w:r>
      <w:r>
        <w:rPr>
          <w:rFonts w:eastAsia="Times New Roman" w:cs="Times New Roman"/>
          <w:kern w:val="0"/>
          <w:lang w:eastAsia="en-GB"/>
          <w14:ligatures w14:val="none"/>
        </w:rPr>
        <w:t>when required</w:t>
      </w:r>
      <w:r w:rsidR="00897EB1">
        <w:rPr>
          <w:rFonts w:eastAsia="Times New Roman" w:cs="Times New Roman"/>
          <w:kern w:val="0"/>
          <w:lang w:eastAsia="en-GB"/>
          <w14:ligatures w14:val="none"/>
        </w:rPr>
        <w:t>.</w:t>
      </w:r>
    </w:p>
    <w:p w14:paraId="468493A0" w14:textId="77777777" w:rsidR="00897EB1" w:rsidRDefault="00897EB1" w:rsidP="00897EB1">
      <w:pPr>
        <w:tabs>
          <w:tab w:val="left" w:pos="540"/>
          <w:tab w:val="left" w:pos="3060"/>
        </w:tabs>
        <w:spacing w:after="0" w:line="240" w:lineRule="auto"/>
        <w:ind w:left="540" w:hanging="540"/>
        <w:rPr>
          <w:rFonts w:eastAsia="Times New Roman" w:cs="Times New Roman"/>
          <w:kern w:val="0"/>
          <w:lang w:eastAsia="en-GB"/>
          <w14:ligatures w14:val="none"/>
        </w:rPr>
      </w:pPr>
    </w:p>
    <w:p w14:paraId="67203C29" w14:textId="0FB1A095" w:rsidR="00897EB1" w:rsidRPr="00F873C0" w:rsidRDefault="00134168" w:rsidP="00897EB1">
      <w:pPr>
        <w:tabs>
          <w:tab w:val="left" w:pos="540"/>
          <w:tab w:val="left" w:pos="3060"/>
        </w:tabs>
        <w:spacing w:after="0" w:line="240" w:lineRule="auto"/>
        <w:ind w:left="540" w:hanging="540"/>
        <w:rPr>
          <w:rFonts w:eastAsia="Times New Roman" w:cs="Times New Roman"/>
          <w:kern w:val="0"/>
          <w:lang w:eastAsia="en-GB"/>
          <w14:ligatures w14:val="none"/>
        </w:rPr>
      </w:pPr>
      <w:r>
        <w:rPr>
          <w:rFonts w:eastAsia="Times New Roman" w:cs="Times New Roman"/>
          <w:kern w:val="0"/>
          <w:lang w:eastAsia="en-GB"/>
          <w14:ligatures w14:val="none"/>
        </w:rPr>
        <w:t>2</w:t>
      </w:r>
      <w:r w:rsidR="00C008CC">
        <w:rPr>
          <w:rFonts w:eastAsia="Times New Roman" w:cs="Times New Roman"/>
          <w:kern w:val="0"/>
          <w:lang w:eastAsia="en-GB"/>
          <w14:ligatures w14:val="none"/>
        </w:rPr>
        <w:t>5</w:t>
      </w:r>
      <w:r w:rsidR="00897EB1">
        <w:rPr>
          <w:rFonts w:eastAsia="Times New Roman" w:cs="Times New Roman"/>
          <w:kern w:val="0"/>
          <w:lang w:eastAsia="en-GB"/>
          <w14:ligatures w14:val="none"/>
        </w:rPr>
        <w:tab/>
        <w:t>T</w:t>
      </w:r>
      <w:r w:rsidR="00897EB1" w:rsidRPr="00F873C0">
        <w:rPr>
          <w:rFonts w:eastAsia="Times New Roman" w:cs="Times New Roman"/>
          <w:kern w:val="0"/>
          <w:lang w:eastAsia="en-GB"/>
          <w14:ligatures w14:val="none"/>
        </w:rPr>
        <w:t xml:space="preserve">o be part of the out of hours </w:t>
      </w:r>
      <w:r w:rsidR="00897EB1">
        <w:rPr>
          <w:rFonts w:eastAsia="Times New Roman" w:cs="Times New Roman"/>
          <w:kern w:val="0"/>
          <w:lang w:eastAsia="en-GB"/>
          <w14:ligatures w14:val="none"/>
        </w:rPr>
        <w:t>response team rota</w:t>
      </w:r>
      <w:r w:rsidR="00897EB1" w:rsidRPr="00F873C0">
        <w:rPr>
          <w:rFonts w:eastAsia="Times New Roman" w:cs="Times New Roman"/>
          <w:kern w:val="0"/>
          <w:lang w:eastAsia="en-GB"/>
          <w14:ligatures w14:val="none"/>
        </w:rPr>
        <w:t xml:space="preserve"> for the Civic Centre</w:t>
      </w:r>
      <w:r w:rsidR="00897EB1">
        <w:rPr>
          <w:rFonts w:eastAsia="Times New Roman" w:cs="Times New Roman"/>
          <w:kern w:val="0"/>
          <w:lang w:eastAsia="en-GB"/>
          <w14:ligatures w14:val="none"/>
        </w:rPr>
        <w:t xml:space="preserve"> / Woodville and other buildings as directed</w:t>
      </w:r>
      <w:r w:rsidR="00897EB1" w:rsidRPr="00F873C0">
        <w:rPr>
          <w:rFonts w:eastAsia="Times New Roman" w:cs="Times New Roman"/>
          <w:kern w:val="0"/>
          <w:lang w:eastAsia="en-GB"/>
          <w14:ligatures w14:val="none"/>
        </w:rPr>
        <w:t>.</w:t>
      </w:r>
    </w:p>
    <w:p w14:paraId="2B082144" w14:textId="77777777" w:rsidR="00897EB1" w:rsidRPr="00F873C0" w:rsidRDefault="00897EB1" w:rsidP="00134168">
      <w:pPr>
        <w:tabs>
          <w:tab w:val="left" w:pos="540"/>
          <w:tab w:val="left" w:pos="3060"/>
        </w:tabs>
        <w:spacing w:after="0" w:line="240" w:lineRule="auto"/>
        <w:rPr>
          <w:rFonts w:eastAsia="Times New Roman" w:cs="Times New Roman"/>
          <w:kern w:val="0"/>
          <w:lang w:eastAsia="en-GB"/>
          <w14:ligatures w14:val="none"/>
        </w:rPr>
      </w:pPr>
    </w:p>
    <w:p w14:paraId="3BFD4235" w14:textId="19A7D22B" w:rsidR="00897EB1" w:rsidRDefault="00897EB1" w:rsidP="00897EB1">
      <w:pPr>
        <w:tabs>
          <w:tab w:val="left" w:pos="540"/>
          <w:tab w:val="left" w:pos="3060"/>
        </w:tabs>
        <w:spacing w:after="0" w:line="240" w:lineRule="auto"/>
        <w:ind w:left="540" w:hanging="540"/>
        <w:rPr>
          <w:rFonts w:eastAsia="Times New Roman" w:cs="Times New Roman"/>
          <w:kern w:val="0"/>
          <w:lang w:eastAsia="en-GB"/>
          <w14:ligatures w14:val="none"/>
        </w:rPr>
      </w:pPr>
      <w:r>
        <w:rPr>
          <w:rFonts w:eastAsia="Times New Roman" w:cs="Times New Roman"/>
          <w:kern w:val="0"/>
          <w:lang w:eastAsia="en-GB"/>
          <w14:ligatures w14:val="none"/>
        </w:rPr>
        <w:t>2</w:t>
      </w:r>
      <w:r w:rsidR="00C008CC">
        <w:rPr>
          <w:rFonts w:eastAsia="Times New Roman" w:cs="Times New Roman"/>
          <w:kern w:val="0"/>
          <w:lang w:eastAsia="en-GB"/>
          <w14:ligatures w14:val="none"/>
        </w:rPr>
        <w:t>6</w:t>
      </w:r>
      <w:r w:rsidRPr="00F873C0">
        <w:rPr>
          <w:rFonts w:eastAsia="Times New Roman" w:cs="Times New Roman"/>
          <w:kern w:val="0"/>
          <w:lang w:eastAsia="en-GB"/>
          <w14:ligatures w14:val="none"/>
        </w:rPr>
        <w:tab/>
        <w:t>To deputise for the Buildings and Repairs Manager as required.</w:t>
      </w:r>
    </w:p>
    <w:p w14:paraId="489E09D0" w14:textId="77777777" w:rsidR="00C008CC" w:rsidRDefault="00C008CC" w:rsidP="00C008CC">
      <w:pPr>
        <w:tabs>
          <w:tab w:val="left" w:pos="540"/>
          <w:tab w:val="left" w:pos="3060"/>
        </w:tabs>
        <w:spacing w:after="0" w:line="240" w:lineRule="auto"/>
        <w:rPr>
          <w:rFonts w:eastAsia="Times New Roman" w:cs="Times New Roman"/>
          <w:kern w:val="0"/>
          <w:lang w:eastAsia="en-GB"/>
          <w14:ligatures w14:val="none"/>
        </w:rPr>
      </w:pPr>
    </w:p>
    <w:p w14:paraId="0FEC8ACF" w14:textId="77777777" w:rsidR="00C008CC" w:rsidRDefault="00C008CC" w:rsidP="00C008CC">
      <w:pPr>
        <w:tabs>
          <w:tab w:val="left" w:pos="540"/>
          <w:tab w:val="left" w:pos="3060"/>
        </w:tabs>
        <w:spacing w:after="0" w:line="240" w:lineRule="auto"/>
        <w:rPr>
          <w:rFonts w:eastAsia="Times New Roman" w:cs="Times New Roman"/>
          <w:kern w:val="0"/>
          <w:lang w:eastAsia="en-GB"/>
          <w14:ligatures w14:val="none"/>
        </w:rPr>
      </w:pPr>
    </w:p>
    <w:p w14:paraId="3790AAC4" w14:textId="77777777" w:rsidR="001B1BE0" w:rsidRDefault="001B1BE0" w:rsidP="001B1BE0">
      <w:pPr>
        <w:tabs>
          <w:tab w:val="left" w:pos="540"/>
          <w:tab w:val="left" w:pos="3060"/>
        </w:tabs>
        <w:spacing w:after="0" w:line="240" w:lineRule="auto"/>
        <w:ind w:left="540" w:hanging="540"/>
        <w:rPr>
          <w:rFonts w:eastAsia="Times New Roman" w:cs="Times New Roman"/>
          <w:kern w:val="0"/>
          <w:lang w:eastAsia="en-GB"/>
          <w14:ligatures w14:val="none"/>
        </w:rPr>
      </w:pPr>
    </w:p>
    <w:p w14:paraId="5A065FE8" w14:textId="77777777" w:rsidR="00FC064F" w:rsidRDefault="00FC064F" w:rsidP="001B1BE0">
      <w:pPr>
        <w:tabs>
          <w:tab w:val="left" w:pos="540"/>
          <w:tab w:val="left" w:pos="3060"/>
        </w:tabs>
        <w:spacing w:after="0" w:line="240" w:lineRule="auto"/>
        <w:ind w:left="540" w:hanging="540"/>
        <w:rPr>
          <w:rFonts w:eastAsia="Times New Roman" w:cs="Times New Roman"/>
          <w:kern w:val="0"/>
          <w:lang w:eastAsia="en-GB"/>
          <w14:ligatures w14:val="none"/>
        </w:rPr>
      </w:pPr>
    </w:p>
    <w:p w14:paraId="51516FCB" w14:textId="77777777" w:rsidR="00FC064F" w:rsidRDefault="00FC064F" w:rsidP="001B1BE0">
      <w:pPr>
        <w:tabs>
          <w:tab w:val="left" w:pos="540"/>
          <w:tab w:val="left" w:pos="3060"/>
        </w:tabs>
        <w:spacing w:after="0" w:line="240" w:lineRule="auto"/>
        <w:ind w:left="540" w:hanging="540"/>
        <w:rPr>
          <w:rFonts w:eastAsia="Times New Roman" w:cs="Times New Roman"/>
          <w:kern w:val="0"/>
          <w:lang w:eastAsia="en-GB"/>
          <w14:ligatures w14:val="none"/>
        </w:rPr>
      </w:pPr>
    </w:p>
    <w:p w14:paraId="32271FB2" w14:textId="77777777" w:rsidR="00FC064F" w:rsidRDefault="00FC064F" w:rsidP="001B1BE0">
      <w:pPr>
        <w:tabs>
          <w:tab w:val="left" w:pos="540"/>
          <w:tab w:val="left" w:pos="3060"/>
        </w:tabs>
        <w:spacing w:after="0" w:line="240" w:lineRule="auto"/>
        <w:ind w:left="540" w:hanging="540"/>
        <w:rPr>
          <w:rFonts w:eastAsia="Times New Roman" w:cs="Times New Roman"/>
          <w:kern w:val="0"/>
          <w:lang w:eastAsia="en-GB"/>
          <w14:ligatures w14:val="none"/>
        </w:rPr>
      </w:pPr>
    </w:p>
    <w:p w14:paraId="3839BFB6" w14:textId="77777777" w:rsidR="00FC064F" w:rsidRDefault="00FC064F" w:rsidP="001B1BE0">
      <w:pPr>
        <w:tabs>
          <w:tab w:val="left" w:pos="540"/>
          <w:tab w:val="left" w:pos="3060"/>
        </w:tabs>
        <w:spacing w:after="0" w:line="240" w:lineRule="auto"/>
        <w:ind w:left="540" w:hanging="540"/>
        <w:rPr>
          <w:rFonts w:eastAsia="Times New Roman" w:cs="Times New Roman"/>
          <w:kern w:val="0"/>
          <w:lang w:eastAsia="en-GB"/>
          <w14:ligatures w14:val="none"/>
        </w:rPr>
      </w:pPr>
    </w:p>
    <w:p w14:paraId="3443137D" w14:textId="77777777" w:rsidR="00FC064F" w:rsidRDefault="00FC064F" w:rsidP="001B1BE0">
      <w:pPr>
        <w:tabs>
          <w:tab w:val="left" w:pos="540"/>
          <w:tab w:val="left" w:pos="3060"/>
        </w:tabs>
        <w:spacing w:after="0" w:line="240" w:lineRule="auto"/>
        <w:ind w:left="540" w:hanging="540"/>
        <w:rPr>
          <w:rFonts w:eastAsia="Times New Roman" w:cs="Times New Roman"/>
          <w:kern w:val="0"/>
          <w:lang w:eastAsia="en-GB"/>
          <w14:ligatures w14:val="none"/>
        </w:rPr>
      </w:pPr>
    </w:p>
    <w:p w14:paraId="60197806" w14:textId="77777777" w:rsidR="00FC064F" w:rsidRDefault="00FC064F" w:rsidP="001B1BE0">
      <w:pPr>
        <w:tabs>
          <w:tab w:val="left" w:pos="540"/>
          <w:tab w:val="left" w:pos="3060"/>
        </w:tabs>
        <w:spacing w:after="0" w:line="240" w:lineRule="auto"/>
        <w:ind w:left="540" w:hanging="540"/>
        <w:rPr>
          <w:rFonts w:eastAsia="Times New Roman" w:cs="Times New Roman"/>
          <w:kern w:val="0"/>
          <w:lang w:eastAsia="en-GB"/>
          <w14:ligatures w14:val="none"/>
        </w:rPr>
      </w:pPr>
    </w:p>
    <w:p w14:paraId="466523FC" w14:textId="77777777" w:rsidR="00FC064F" w:rsidRDefault="00FC064F" w:rsidP="001B1BE0">
      <w:pPr>
        <w:tabs>
          <w:tab w:val="left" w:pos="540"/>
          <w:tab w:val="left" w:pos="3060"/>
        </w:tabs>
        <w:spacing w:after="0" w:line="240" w:lineRule="auto"/>
        <w:ind w:left="540" w:hanging="540"/>
        <w:rPr>
          <w:rFonts w:eastAsia="Times New Roman" w:cs="Times New Roman"/>
          <w:kern w:val="0"/>
          <w:lang w:eastAsia="en-GB"/>
          <w14:ligatures w14:val="none"/>
        </w:rPr>
      </w:pPr>
    </w:p>
    <w:p w14:paraId="0C1AB681" w14:textId="77777777" w:rsidR="00FC064F" w:rsidRDefault="00FC064F" w:rsidP="001B1BE0">
      <w:pPr>
        <w:tabs>
          <w:tab w:val="left" w:pos="540"/>
          <w:tab w:val="left" w:pos="3060"/>
        </w:tabs>
        <w:spacing w:after="0" w:line="240" w:lineRule="auto"/>
        <w:ind w:left="540" w:hanging="540"/>
        <w:rPr>
          <w:rFonts w:eastAsia="Times New Roman" w:cs="Times New Roman"/>
          <w:kern w:val="0"/>
          <w:lang w:eastAsia="en-GB"/>
          <w14:ligatures w14:val="none"/>
        </w:rPr>
      </w:pPr>
    </w:p>
    <w:p w14:paraId="3A54E881" w14:textId="77777777" w:rsidR="00FC064F" w:rsidRDefault="00FC064F" w:rsidP="001B1BE0">
      <w:pPr>
        <w:tabs>
          <w:tab w:val="left" w:pos="540"/>
          <w:tab w:val="left" w:pos="3060"/>
        </w:tabs>
        <w:spacing w:after="0" w:line="240" w:lineRule="auto"/>
        <w:ind w:left="540" w:hanging="540"/>
        <w:rPr>
          <w:rFonts w:eastAsia="Times New Roman" w:cs="Times New Roman"/>
          <w:kern w:val="0"/>
          <w:lang w:eastAsia="en-GB"/>
          <w14:ligatures w14:val="none"/>
        </w:rPr>
      </w:pPr>
    </w:p>
    <w:p w14:paraId="4CD8D484" w14:textId="77777777" w:rsidR="00FC064F" w:rsidRDefault="00FC064F" w:rsidP="001B1BE0">
      <w:pPr>
        <w:tabs>
          <w:tab w:val="left" w:pos="540"/>
          <w:tab w:val="left" w:pos="3060"/>
        </w:tabs>
        <w:spacing w:after="0" w:line="240" w:lineRule="auto"/>
        <w:ind w:left="540" w:hanging="540"/>
        <w:rPr>
          <w:rFonts w:eastAsia="Times New Roman" w:cs="Times New Roman"/>
          <w:kern w:val="0"/>
          <w:lang w:eastAsia="en-GB"/>
          <w14:ligatures w14:val="none"/>
        </w:rPr>
      </w:pPr>
    </w:p>
    <w:p w14:paraId="6526E8FC" w14:textId="77777777" w:rsidR="00FC064F" w:rsidRDefault="00FC064F" w:rsidP="001B1BE0">
      <w:pPr>
        <w:tabs>
          <w:tab w:val="left" w:pos="540"/>
          <w:tab w:val="left" w:pos="3060"/>
        </w:tabs>
        <w:spacing w:after="0" w:line="240" w:lineRule="auto"/>
        <w:ind w:left="540" w:hanging="540"/>
        <w:rPr>
          <w:rFonts w:eastAsia="Times New Roman" w:cs="Times New Roman"/>
          <w:kern w:val="0"/>
          <w:lang w:eastAsia="en-GB"/>
          <w14:ligatures w14:val="none"/>
        </w:rPr>
      </w:pPr>
    </w:p>
    <w:p w14:paraId="3F5E3915" w14:textId="77777777" w:rsidR="00FC064F" w:rsidRDefault="00FC064F" w:rsidP="001B1BE0">
      <w:pPr>
        <w:tabs>
          <w:tab w:val="left" w:pos="540"/>
          <w:tab w:val="left" w:pos="3060"/>
        </w:tabs>
        <w:spacing w:after="0" w:line="240" w:lineRule="auto"/>
        <w:ind w:left="540" w:hanging="540"/>
        <w:rPr>
          <w:rFonts w:eastAsia="Times New Roman" w:cs="Times New Roman"/>
          <w:kern w:val="0"/>
          <w:lang w:eastAsia="en-GB"/>
          <w14:ligatures w14:val="none"/>
        </w:rPr>
      </w:pPr>
    </w:p>
    <w:p w14:paraId="63DAFB02" w14:textId="77777777" w:rsidR="00A35352" w:rsidRDefault="00A35352" w:rsidP="001B1BE0">
      <w:pPr>
        <w:tabs>
          <w:tab w:val="left" w:pos="540"/>
          <w:tab w:val="left" w:pos="3060"/>
        </w:tabs>
        <w:spacing w:after="0" w:line="240" w:lineRule="auto"/>
        <w:ind w:left="540" w:hanging="540"/>
        <w:rPr>
          <w:rFonts w:eastAsia="Times New Roman" w:cs="Times New Roman"/>
          <w:kern w:val="0"/>
          <w:lang w:eastAsia="en-GB"/>
          <w14:ligatures w14:val="none"/>
        </w:rPr>
      </w:pPr>
    </w:p>
    <w:p w14:paraId="3E8B56A5" w14:textId="77777777" w:rsidR="00A35352" w:rsidRDefault="00A35352" w:rsidP="001B1BE0">
      <w:pPr>
        <w:tabs>
          <w:tab w:val="left" w:pos="540"/>
          <w:tab w:val="left" w:pos="3060"/>
        </w:tabs>
        <w:spacing w:after="0" w:line="240" w:lineRule="auto"/>
        <w:ind w:left="540" w:hanging="540"/>
        <w:rPr>
          <w:rFonts w:eastAsia="Times New Roman" w:cs="Times New Roman"/>
          <w:kern w:val="0"/>
          <w:lang w:eastAsia="en-GB"/>
          <w14:ligatures w14:val="none"/>
        </w:rPr>
      </w:pPr>
    </w:p>
    <w:p w14:paraId="2CEFB534" w14:textId="77777777" w:rsidR="00A35352" w:rsidRDefault="00A35352" w:rsidP="001B1BE0">
      <w:pPr>
        <w:tabs>
          <w:tab w:val="left" w:pos="540"/>
          <w:tab w:val="left" w:pos="3060"/>
        </w:tabs>
        <w:spacing w:after="0" w:line="240" w:lineRule="auto"/>
        <w:ind w:left="540" w:hanging="540"/>
        <w:rPr>
          <w:rFonts w:eastAsia="Times New Roman" w:cs="Times New Roman"/>
          <w:kern w:val="0"/>
          <w:lang w:eastAsia="en-GB"/>
          <w14:ligatures w14:val="none"/>
        </w:rPr>
      </w:pPr>
    </w:p>
    <w:p w14:paraId="26908003" w14:textId="77777777" w:rsidR="00FC064F" w:rsidRDefault="00FC064F" w:rsidP="001B1BE0">
      <w:pPr>
        <w:tabs>
          <w:tab w:val="left" w:pos="540"/>
          <w:tab w:val="left" w:pos="3060"/>
        </w:tabs>
        <w:spacing w:after="0" w:line="240" w:lineRule="auto"/>
        <w:ind w:left="540" w:hanging="540"/>
        <w:rPr>
          <w:rFonts w:eastAsia="Times New Roman" w:cs="Times New Roman"/>
          <w:kern w:val="0"/>
          <w:lang w:eastAsia="en-GB"/>
          <w14:ligatures w14:val="none"/>
        </w:rPr>
      </w:pPr>
    </w:p>
    <w:p w14:paraId="59DACAD4" w14:textId="77777777" w:rsidR="00FC064F" w:rsidRDefault="00FC064F" w:rsidP="001B1BE0">
      <w:pPr>
        <w:tabs>
          <w:tab w:val="left" w:pos="540"/>
          <w:tab w:val="left" w:pos="3060"/>
        </w:tabs>
        <w:spacing w:after="0" w:line="240" w:lineRule="auto"/>
        <w:ind w:left="540" w:hanging="540"/>
        <w:rPr>
          <w:rFonts w:eastAsia="Times New Roman" w:cs="Times New Roman"/>
          <w:kern w:val="0"/>
          <w:lang w:eastAsia="en-GB"/>
          <w14:ligatures w14:val="none"/>
        </w:rPr>
      </w:pPr>
    </w:p>
    <w:p w14:paraId="64515CC3" w14:textId="77777777" w:rsidR="00FC064F" w:rsidRDefault="00FC064F" w:rsidP="001B1BE0">
      <w:pPr>
        <w:tabs>
          <w:tab w:val="left" w:pos="540"/>
          <w:tab w:val="left" w:pos="3060"/>
        </w:tabs>
        <w:spacing w:after="0" w:line="240" w:lineRule="auto"/>
        <w:ind w:left="540" w:hanging="540"/>
        <w:rPr>
          <w:rFonts w:eastAsia="Times New Roman" w:cs="Times New Roman"/>
          <w:kern w:val="0"/>
          <w:lang w:eastAsia="en-GB"/>
          <w14:ligatures w14:val="none"/>
        </w:rPr>
      </w:pPr>
    </w:p>
    <w:p w14:paraId="1A6FD565" w14:textId="77777777" w:rsidR="00FC064F" w:rsidRPr="00947011" w:rsidRDefault="00FC064F" w:rsidP="00FC064F">
      <w:pPr>
        <w:rPr>
          <w:rFonts w:cs="Arial"/>
          <w:b/>
        </w:rPr>
      </w:pPr>
      <w:r>
        <w:rPr>
          <w:rFonts w:cs="Arial"/>
          <w:b/>
        </w:rPr>
        <w:lastRenderedPageBreak/>
        <w:t xml:space="preserve">Operation of the career grade - </w:t>
      </w:r>
      <w:r w:rsidRPr="001F7CFE">
        <w:rPr>
          <w:rFonts w:cs="Arial"/>
          <w:b/>
        </w:rPr>
        <w:t>The qualification, experience and competence criteria are set out below</w:t>
      </w:r>
      <w:r>
        <w:rPr>
          <w:rFonts w:cs="Arial"/>
          <w:b/>
        </w:rPr>
        <w:t xml:space="preserve">. </w:t>
      </w:r>
      <w:r w:rsidRPr="00CC6DBD">
        <w:rPr>
          <w:rFonts w:cs="Arial"/>
          <w:b/>
          <w:i/>
          <w:iCs/>
          <w:sz w:val="20"/>
          <w:szCs w:val="20"/>
        </w:rPr>
        <w:t>The list is not exhaustive and a tailored criteria will be established for the Officer</w:t>
      </w:r>
      <w:r>
        <w:rPr>
          <w:rFonts w:cs="Arial"/>
          <w:b/>
          <w:i/>
          <w:iCs/>
          <w:sz w:val="20"/>
          <w:szCs w:val="20"/>
        </w:rPr>
        <w:t xml:space="preserve"> once appointed</w:t>
      </w:r>
    </w:p>
    <w:tbl>
      <w:tblPr>
        <w:tblpPr w:leftFromText="180" w:rightFromText="180" w:vertAnchor="text" w:horzAnchor="margin" w:tblpY="142"/>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9"/>
        <w:gridCol w:w="1134"/>
        <w:gridCol w:w="7087"/>
      </w:tblGrid>
      <w:tr w:rsidR="00C56850" w:rsidRPr="00947011" w14:paraId="70E6929C" w14:textId="77777777" w:rsidTr="00C56850">
        <w:tc>
          <w:tcPr>
            <w:tcW w:w="1419" w:type="dxa"/>
            <w:tcBorders>
              <w:top w:val="single" w:sz="4" w:space="0" w:color="auto"/>
              <w:left w:val="single" w:sz="4" w:space="0" w:color="auto"/>
              <w:bottom w:val="single" w:sz="4" w:space="0" w:color="auto"/>
              <w:right w:val="single" w:sz="4" w:space="0" w:color="auto"/>
            </w:tcBorders>
          </w:tcPr>
          <w:p w14:paraId="7FF07C68" w14:textId="77777777" w:rsidR="00C56850" w:rsidRPr="00947011" w:rsidRDefault="00C56850" w:rsidP="00C56850">
            <w:pPr>
              <w:spacing w:after="200" w:line="276" w:lineRule="auto"/>
              <w:ind w:hanging="2"/>
              <w:rPr>
                <w:rFonts w:cs="Arial"/>
              </w:rPr>
            </w:pPr>
          </w:p>
        </w:tc>
        <w:tc>
          <w:tcPr>
            <w:tcW w:w="1134" w:type="dxa"/>
            <w:tcBorders>
              <w:top w:val="single" w:sz="4" w:space="0" w:color="auto"/>
              <w:left w:val="single" w:sz="4" w:space="0" w:color="auto"/>
              <w:bottom w:val="single" w:sz="4" w:space="0" w:color="auto"/>
              <w:right w:val="single" w:sz="4" w:space="0" w:color="auto"/>
            </w:tcBorders>
          </w:tcPr>
          <w:p w14:paraId="47E1A3A2" w14:textId="77777777" w:rsidR="00C56850" w:rsidRPr="00947011" w:rsidRDefault="00C56850" w:rsidP="00C56850">
            <w:pPr>
              <w:ind w:hanging="2"/>
              <w:rPr>
                <w:rFonts w:cs="Arial"/>
                <w:b/>
              </w:rPr>
            </w:pPr>
          </w:p>
          <w:p w14:paraId="364F4F73" w14:textId="77777777" w:rsidR="00C56850" w:rsidRPr="00947011" w:rsidRDefault="00C56850" w:rsidP="00C56850">
            <w:pPr>
              <w:ind w:hanging="2"/>
              <w:rPr>
                <w:rFonts w:cs="Arial"/>
                <w:b/>
              </w:rPr>
            </w:pPr>
            <w:r w:rsidRPr="00947011">
              <w:rPr>
                <w:rFonts w:cs="Arial"/>
                <w:b/>
              </w:rPr>
              <w:t>Salary Grade</w:t>
            </w:r>
          </w:p>
          <w:p w14:paraId="1BA7C133" w14:textId="77777777" w:rsidR="00C56850" w:rsidRPr="00947011" w:rsidRDefault="00C56850" w:rsidP="00C56850">
            <w:pPr>
              <w:spacing w:after="200" w:line="276" w:lineRule="auto"/>
              <w:ind w:hanging="2"/>
              <w:rPr>
                <w:rFonts w:cs="Arial"/>
                <w:b/>
              </w:rPr>
            </w:pPr>
          </w:p>
        </w:tc>
        <w:tc>
          <w:tcPr>
            <w:tcW w:w="7087" w:type="dxa"/>
            <w:tcBorders>
              <w:top w:val="single" w:sz="4" w:space="0" w:color="auto"/>
              <w:left w:val="single" w:sz="4" w:space="0" w:color="auto"/>
              <w:bottom w:val="single" w:sz="4" w:space="0" w:color="auto"/>
              <w:right w:val="single" w:sz="4" w:space="0" w:color="auto"/>
            </w:tcBorders>
          </w:tcPr>
          <w:p w14:paraId="0DAB93E0" w14:textId="77777777" w:rsidR="00C56850" w:rsidRPr="00947011" w:rsidRDefault="00C56850" w:rsidP="00C56850">
            <w:pPr>
              <w:ind w:hanging="2"/>
              <w:rPr>
                <w:rFonts w:cs="Arial"/>
                <w:b/>
              </w:rPr>
            </w:pPr>
          </w:p>
          <w:p w14:paraId="0A54C3C2" w14:textId="77777777" w:rsidR="00C56850" w:rsidRPr="00947011" w:rsidRDefault="00C56850" w:rsidP="00C56850">
            <w:pPr>
              <w:spacing w:after="200" w:line="276" w:lineRule="auto"/>
              <w:ind w:hanging="2"/>
              <w:rPr>
                <w:rFonts w:cs="Arial"/>
                <w:b/>
              </w:rPr>
            </w:pPr>
            <w:r w:rsidRPr="00947011">
              <w:rPr>
                <w:rFonts w:cs="Arial"/>
                <w:b/>
              </w:rPr>
              <w:t>Restrictions</w:t>
            </w:r>
          </w:p>
        </w:tc>
      </w:tr>
      <w:tr w:rsidR="00C56850" w:rsidRPr="00947011" w14:paraId="0D674C12" w14:textId="77777777" w:rsidTr="00C56850">
        <w:tc>
          <w:tcPr>
            <w:tcW w:w="1419" w:type="dxa"/>
            <w:vMerge w:val="restart"/>
            <w:tcBorders>
              <w:top w:val="single" w:sz="4" w:space="0" w:color="auto"/>
              <w:left w:val="single" w:sz="4" w:space="0" w:color="auto"/>
              <w:right w:val="single" w:sz="4" w:space="0" w:color="auto"/>
            </w:tcBorders>
            <w:hideMark/>
          </w:tcPr>
          <w:p w14:paraId="58936029" w14:textId="611D85E9" w:rsidR="00C56850" w:rsidRPr="00947011" w:rsidRDefault="00C56850" w:rsidP="00C56850">
            <w:pPr>
              <w:spacing w:after="200" w:line="276" w:lineRule="auto"/>
              <w:ind w:hanging="2"/>
              <w:rPr>
                <w:rFonts w:cs="Arial"/>
                <w:b/>
              </w:rPr>
            </w:pPr>
            <w:r>
              <w:rPr>
                <w:rFonts w:cs="Arial"/>
                <w:b/>
              </w:rPr>
              <w:t xml:space="preserve">Career Graded </w:t>
            </w:r>
            <w:r w:rsidR="005012EF">
              <w:rPr>
                <w:rFonts w:cs="Arial"/>
                <w:b/>
              </w:rPr>
              <w:t xml:space="preserve">Building </w:t>
            </w:r>
            <w:r>
              <w:rPr>
                <w:rFonts w:cs="Arial"/>
                <w:b/>
              </w:rPr>
              <w:t>Surveyor</w:t>
            </w:r>
          </w:p>
        </w:tc>
        <w:tc>
          <w:tcPr>
            <w:tcW w:w="1134" w:type="dxa"/>
            <w:tcBorders>
              <w:top w:val="single" w:sz="4" w:space="0" w:color="auto"/>
              <w:left w:val="single" w:sz="4" w:space="0" w:color="auto"/>
              <w:bottom w:val="single" w:sz="4" w:space="0" w:color="auto"/>
              <w:right w:val="single" w:sz="4" w:space="0" w:color="auto"/>
            </w:tcBorders>
          </w:tcPr>
          <w:p w14:paraId="28DCD78B" w14:textId="77777777" w:rsidR="00C56850" w:rsidRDefault="00C56850" w:rsidP="00C56850">
            <w:pPr>
              <w:ind w:hanging="2"/>
              <w:rPr>
                <w:rFonts w:cs="Arial"/>
              </w:rPr>
            </w:pPr>
            <w:r w:rsidRPr="00947011">
              <w:rPr>
                <w:rFonts w:cs="Arial"/>
              </w:rPr>
              <w:t>Scale 5</w:t>
            </w:r>
          </w:p>
          <w:p w14:paraId="3B45B062" w14:textId="77777777" w:rsidR="00C56850" w:rsidRDefault="00C56850" w:rsidP="00C56850">
            <w:pPr>
              <w:ind w:hanging="2"/>
              <w:rPr>
                <w:rFonts w:cs="Arial"/>
              </w:rPr>
            </w:pPr>
          </w:p>
          <w:p w14:paraId="7B8C84FA" w14:textId="449E5727" w:rsidR="00C56850" w:rsidRPr="00947011" w:rsidRDefault="00C56850" w:rsidP="00C56850">
            <w:pPr>
              <w:ind w:hanging="2"/>
              <w:rPr>
                <w:rFonts w:cs="Arial"/>
              </w:rPr>
            </w:pPr>
            <w:r>
              <w:rPr>
                <w:rFonts w:cs="Arial"/>
              </w:rPr>
              <w:t>Trainee Building</w:t>
            </w:r>
            <w:r w:rsidR="00ED025F">
              <w:rPr>
                <w:rFonts w:cs="Arial"/>
              </w:rPr>
              <w:t>s &amp; Repairs</w:t>
            </w:r>
            <w:r>
              <w:rPr>
                <w:rFonts w:cs="Arial"/>
              </w:rPr>
              <w:t xml:space="preserve"> Surveyor</w:t>
            </w:r>
          </w:p>
          <w:p w14:paraId="58D661CE" w14:textId="77777777" w:rsidR="00C56850" w:rsidRPr="00947011" w:rsidRDefault="00C56850" w:rsidP="00C56850">
            <w:pPr>
              <w:spacing w:after="200" w:line="276" w:lineRule="auto"/>
              <w:ind w:hanging="2"/>
              <w:rPr>
                <w:rFonts w:cs="Arial"/>
              </w:rPr>
            </w:pPr>
          </w:p>
        </w:tc>
        <w:tc>
          <w:tcPr>
            <w:tcW w:w="7087" w:type="dxa"/>
            <w:tcBorders>
              <w:top w:val="single" w:sz="4" w:space="0" w:color="auto"/>
              <w:left w:val="single" w:sz="4" w:space="0" w:color="auto"/>
              <w:bottom w:val="single" w:sz="4" w:space="0" w:color="auto"/>
              <w:right w:val="single" w:sz="4" w:space="0" w:color="auto"/>
            </w:tcBorders>
            <w:hideMark/>
          </w:tcPr>
          <w:p w14:paraId="337306C2" w14:textId="77777777" w:rsidR="00C56850" w:rsidRPr="00C75FF5" w:rsidRDefault="00C56850" w:rsidP="00C56850">
            <w:pPr>
              <w:pStyle w:val="ListParagraph"/>
              <w:numPr>
                <w:ilvl w:val="0"/>
                <w:numId w:val="5"/>
              </w:numPr>
              <w:spacing w:after="0" w:line="240" w:lineRule="auto"/>
              <w:rPr>
                <w:rFonts w:eastAsia="Arial" w:cs="Arial"/>
                <w:bCs/>
              </w:rPr>
            </w:pPr>
            <w:r>
              <w:rPr>
                <w:rFonts w:eastAsia="Arial" w:cs="Arial"/>
                <w:bCs/>
              </w:rPr>
              <w:t>Commencement of HNC</w:t>
            </w:r>
          </w:p>
          <w:p w14:paraId="5ED72208" w14:textId="77777777" w:rsidR="00C56850" w:rsidRPr="00C75FF5" w:rsidRDefault="00C56850" w:rsidP="00C56850">
            <w:pPr>
              <w:pStyle w:val="ListParagraph"/>
              <w:numPr>
                <w:ilvl w:val="0"/>
                <w:numId w:val="5"/>
              </w:numPr>
              <w:spacing w:after="0" w:line="240" w:lineRule="auto"/>
              <w:rPr>
                <w:rFonts w:eastAsia="Arial" w:cs="Arial"/>
                <w:bCs/>
              </w:rPr>
            </w:pPr>
            <w:r w:rsidRPr="00C75FF5">
              <w:rPr>
                <w:rFonts w:eastAsia="Arial" w:cs="Arial"/>
                <w:bCs/>
              </w:rPr>
              <w:t>Past performance against targets (for internal assessments only)</w:t>
            </w:r>
          </w:p>
          <w:p w14:paraId="7E4179C6" w14:textId="77777777" w:rsidR="00C56850" w:rsidRPr="00C75FF5" w:rsidRDefault="00C56850" w:rsidP="00C56850">
            <w:pPr>
              <w:pStyle w:val="ListParagraph"/>
              <w:numPr>
                <w:ilvl w:val="0"/>
                <w:numId w:val="5"/>
              </w:numPr>
              <w:spacing w:after="0" w:line="240" w:lineRule="auto"/>
              <w:rPr>
                <w:rFonts w:eastAsia="Arial" w:cs="Arial"/>
                <w:bCs/>
              </w:rPr>
            </w:pPr>
            <w:r w:rsidRPr="00C75FF5">
              <w:rPr>
                <w:rFonts w:eastAsia="Arial" w:cs="Arial"/>
                <w:bCs/>
              </w:rPr>
              <w:t>Assessment of competence against the Job Description &amp; the Career Graded Job Specification</w:t>
            </w:r>
          </w:p>
          <w:p w14:paraId="30E99E36" w14:textId="77777777" w:rsidR="00C56850" w:rsidRPr="00CC6DBD" w:rsidRDefault="00C56850" w:rsidP="00C56850">
            <w:pPr>
              <w:pStyle w:val="ListParagraph"/>
              <w:numPr>
                <w:ilvl w:val="0"/>
                <w:numId w:val="5"/>
              </w:numPr>
              <w:spacing w:after="0" w:line="240" w:lineRule="auto"/>
              <w:rPr>
                <w:rFonts w:cs="Arial"/>
              </w:rPr>
            </w:pPr>
            <w:r w:rsidRPr="00C75FF5">
              <w:rPr>
                <w:rFonts w:eastAsia="Arial" w:cs="Arial"/>
                <w:bCs/>
              </w:rPr>
              <w:t>Through progression with competency assessment by increments each April</w:t>
            </w:r>
          </w:p>
        </w:tc>
      </w:tr>
      <w:tr w:rsidR="00C56850" w:rsidRPr="00947011" w14:paraId="3867EFE9" w14:textId="77777777" w:rsidTr="00C56850">
        <w:trPr>
          <w:trHeight w:val="517"/>
        </w:trPr>
        <w:tc>
          <w:tcPr>
            <w:tcW w:w="1419" w:type="dxa"/>
            <w:vMerge/>
            <w:tcBorders>
              <w:left w:val="single" w:sz="4" w:space="0" w:color="auto"/>
              <w:right w:val="single" w:sz="4" w:space="0" w:color="auto"/>
            </w:tcBorders>
          </w:tcPr>
          <w:p w14:paraId="4EDE08D5" w14:textId="77777777" w:rsidR="00C56850" w:rsidRPr="00947011" w:rsidRDefault="00C56850" w:rsidP="00C56850">
            <w:pPr>
              <w:spacing w:after="200" w:line="276" w:lineRule="auto"/>
              <w:ind w:hanging="2"/>
              <w:rPr>
                <w:rFonts w:cs="Arial"/>
                <w:b/>
              </w:rPr>
            </w:pPr>
          </w:p>
        </w:tc>
        <w:tc>
          <w:tcPr>
            <w:tcW w:w="1134" w:type="dxa"/>
            <w:tcBorders>
              <w:top w:val="single" w:sz="4" w:space="0" w:color="auto"/>
              <w:left w:val="single" w:sz="4" w:space="0" w:color="auto"/>
              <w:bottom w:val="single" w:sz="4" w:space="0" w:color="auto"/>
              <w:right w:val="single" w:sz="4" w:space="0" w:color="auto"/>
            </w:tcBorders>
          </w:tcPr>
          <w:p w14:paraId="3705B95B" w14:textId="77777777" w:rsidR="00C56850" w:rsidRDefault="00C56850" w:rsidP="00C56850">
            <w:pPr>
              <w:ind w:hanging="2"/>
              <w:rPr>
                <w:rFonts w:cs="Arial"/>
              </w:rPr>
            </w:pPr>
            <w:r w:rsidRPr="00947011">
              <w:rPr>
                <w:rFonts w:cs="Arial"/>
              </w:rPr>
              <w:t>Scale 6</w:t>
            </w:r>
          </w:p>
          <w:p w14:paraId="71A4BA10" w14:textId="77777777" w:rsidR="00C56850" w:rsidRPr="00947011" w:rsidRDefault="00C56850" w:rsidP="00C56850">
            <w:pPr>
              <w:ind w:hanging="2"/>
              <w:rPr>
                <w:rFonts w:cs="Arial"/>
              </w:rPr>
            </w:pPr>
          </w:p>
          <w:p w14:paraId="5782E821" w14:textId="13F7676F" w:rsidR="00C56850" w:rsidRPr="00947011" w:rsidRDefault="00C56850" w:rsidP="00C56850">
            <w:pPr>
              <w:spacing w:after="200" w:line="276" w:lineRule="auto"/>
              <w:rPr>
                <w:rFonts w:cs="Arial"/>
              </w:rPr>
            </w:pPr>
            <w:r>
              <w:rPr>
                <w:rFonts w:cs="Arial"/>
              </w:rPr>
              <w:t>Assistant Building</w:t>
            </w:r>
            <w:r w:rsidR="00ED025F">
              <w:rPr>
                <w:rFonts w:cs="Arial"/>
              </w:rPr>
              <w:t xml:space="preserve">s &amp; Repairs </w:t>
            </w:r>
            <w:r>
              <w:rPr>
                <w:rFonts w:cs="Arial"/>
              </w:rPr>
              <w:t>Surveyor</w:t>
            </w:r>
          </w:p>
        </w:tc>
        <w:tc>
          <w:tcPr>
            <w:tcW w:w="7087" w:type="dxa"/>
            <w:tcBorders>
              <w:top w:val="single" w:sz="4" w:space="0" w:color="auto"/>
              <w:left w:val="single" w:sz="4" w:space="0" w:color="auto"/>
              <w:bottom w:val="single" w:sz="4" w:space="0" w:color="auto"/>
              <w:right w:val="single" w:sz="4" w:space="0" w:color="auto"/>
            </w:tcBorders>
            <w:hideMark/>
          </w:tcPr>
          <w:p w14:paraId="54101E9E" w14:textId="77777777" w:rsidR="00C56850" w:rsidRPr="00C75FF5" w:rsidRDefault="00C56850" w:rsidP="00C56850">
            <w:pPr>
              <w:pStyle w:val="ListParagraph"/>
              <w:numPr>
                <w:ilvl w:val="0"/>
                <w:numId w:val="5"/>
              </w:numPr>
              <w:spacing w:after="0" w:line="240" w:lineRule="auto"/>
              <w:rPr>
                <w:rFonts w:eastAsia="Arial" w:cs="Arial"/>
                <w:bCs/>
              </w:rPr>
            </w:pPr>
            <w:r w:rsidRPr="00C75FF5">
              <w:rPr>
                <w:rFonts w:eastAsia="Arial" w:cs="Arial"/>
                <w:bCs/>
              </w:rPr>
              <w:t>Upon completion of HNC and commencement of HND or second year of BSc</w:t>
            </w:r>
          </w:p>
          <w:p w14:paraId="09736B11" w14:textId="77777777" w:rsidR="00C56850" w:rsidRPr="00C75FF5" w:rsidRDefault="00C56850" w:rsidP="00C56850">
            <w:pPr>
              <w:pStyle w:val="ListParagraph"/>
              <w:numPr>
                <w:ilvl w:val="0"/>
                <w:numId w:val="5"/>
              </w:numPr>
              <w:spacing w:after="0" w:line="240" w:lineRule="auto"/>
              <w:rPr>
                <w:rFonts w:eastAsia="Arial" w:cs="Arial"/>
                <w:bCs/>
              </w:rPr>
            </w:pPr>
            <w:r w:rsidRPr="00C75FF5">
              <w:rPr>
                <w:rFonts w:eastAsia="Arial" w:cs="Arial"/>
                <w:bCs/>
              </w:rPr>
              <w:t>Past performance against targets (for internal assessments only)</w:t>
            </w:r>
          </w:p>
          <w:p w14:paraId="2BDF3296" w14:textId="77777777" w:rsidR="00C56850" w:rsidRPr="00C75FF5" w:rsidRDefault="00C56850" w:rsidP="00C56850">
            <w:pPr>
              <w:pStyle w:val="ListParagraph"/>
              <w:numPr>
                <w:ilvl w:val="0"/>
                <w:numId w:val="5"/>
              </w:numPr>
              <w:spacing w:after="0" w:line="240" w:lineRule="auto"/>
              <w:rPr>
                <w:rFonts w:eastAsia="Arial" w:cs="Arial"/>
                <w:bCs/>
              </w:rPr>
            </w:pPr>
            <w:r w:rsidRPr="00C75FF5">
              <w:rPr>
                <w:rFonts w:eastAsia="Arial" w:cs="Arial"/>
                <w:bCs/>
              </w:rPr>
              <w:t xml:space="preserve">Assessment of competence against the Job Description &amp; the Career Graded Job Specification </w:t>
            </w:r>
          </w:p>
          <w:p w14:paraId="2CA45BF1" w14:textId="77777777" w:rsidR="00C56850" w:rsidRPr="00027229" w:rsidRDefault="00C56850" w:rsidP="00C56850">
            <w:pPr>
              <w:pStyle w:val="ListParagraph"/>
              <w:numPr>
                <w:ilvl w:val="0"/>
                <w:numId w:val="5"/>
              </w:numPr>
              <w:spacing w:after="0" w:line="240" w:lineRule="auto"/>
              <w:rPr>
                <w:rFonts w:cs="Arial"/>
              </w:rPr>
            </w:pPr>
            <w:r w:rsidRPr="00C75FF5">
              <w:rPr>
                <w:rFonts w:eastAsia="Arial" w:cs="Arial"/>
                <w:bCs/>
              </w:rPr>
              <w:t>Through progression with competency assessment by increments each April</w:t>
            </w:r>
          </w:p>
        </w:tc>
      </w:tr>
      <w:tr w:rsidR="00C56850" w:rsidRPr="00947011" w14:paraId="74C1DDF7" w14:textId="77777777" w:rsidTr="00C56850">
        <w:tc>
          <w:tcPr>
            <w:tcW w:w="1419" w:type="dxa"/>
            <w:vMerge/>
            <w:tcBorders>
              <w:left w:val="single" w:sz="4" w:space="0" w:color="auto"/>
              <w:right w:val="single" w:sz="4" w:space="0" w:color="auto"/>
            </w:tcBorders>
          </w:tcPr>
          <w:p w14:paraId="066BA2CD" w14:textId="77777777" w:rsidR="00C56850" w:rsidRPr="00947011" w:rsidRDefault="00C56850" w:rsidP="00C56850">
            <w:pPr>
              <w:spacing w:after="200" w:line="276" w:lineRule="auto"/>
              <w:ind w:hanging="2"/>
              <w:rPr>
                <w:rFonts w:cs="Arial"/>
                <w:b/>
              </w:rPr>
            </w:pPr>
          </w:p>
        </w:tc>
        <w:tc>
          <w:tcPr>
            <w:tcW w:w="1134" w:type="dxa"/>
            <w:tcBorders>
              <w:top w:val="single" w:sz="4" w:space="0" w:color="auto"/>
              <w:left w:val="single" w:sz="4" w:space="0" w:color="auto"/>
              <w:bottom w:val="single" w:sz="4" w:space="0" w:color="auto"/>
              <w:right w:val="single" w:sz="4" w:space="0" w:color="auto"/>
            </w:tcBorders>
          </w:tcPr>
          <w:p w14:paraId="6A514E30" w14:textId="77777777" w:rsidR="00C56850" w:rsidRDefault="00C56850" w:rsidP="00C56850">
            <w:pPr>
              <w:spacing w:after="200" w:line="276" w:lineRule="auto"/>
              <w:ind w:hanging="2"/>
              <w:rPr>
                <w:rFonts w:cs="Arial"/>
              </w:rPr>
            </w:pPr>
            <w:r>
              <w:rPr>
                <w:rFonts w:cs="Arial"/>
              </w:rPr>
              <w:t xml:space="preserve">SO1 </w:t>
            </w:r>
          </w:p>
          <w:p w14:paraId="4C317EB9" w14:textId="1E48642D" w:rsidR="00C56850" w:rsidRPr="00947011" w:rsidRDefault="00C56850" w:rsidP="00C56850">
            <w:pPr>
              <w:spacing w:after="200" w:line="276" w:lineRule="auto"/>
              <w:ind w:hanging="2"/>
              <w:rPr>
                <w:rFonts w:cs="Arial"/>
              </w:rPr>
            </w:pPr>
            <w:r>
              <w:rPr>
                <w:rFonts w:cs="Arial"/>
              </w:rPr>
              <w:t>Building</w:t>
            </w:r>
            <w:r w:rsidR="00ED025F">
              <w:rPr>
                <w:rFonts w:cs="Arial"/>
              </w:rPr>
              <w:t>s &amp; Repairs</w:t>
            </w:r>
            <w:r>
              <w:rPr>
                <w:rFonts w:cs="Arial"/>
              </w:rPr>
              <w:t xml:space="preserve"> Surveyor </w:t>
            </w:r>
          </w:p>
        </w:tc>
        <w:tc>
          <w:tcPr>
            <w:tcW w:w="7087" w:type="dxa"/>
            <w:tcBorders>
              <w:top w:val="single" w:sz="4" w:space="0" w:color="auto"/>
              <w:left w:val="single" w:sz="4" w:space="0" w:color="auto"/>
              <w:bottom w:val="single" w:sz="4" w:space="0" w:color="auto"/>
              <w:right w:val="single" w:sz="4" w:space="0" w:color="auto"/>
            </w:tcBorders>
            <w:hideMark/>
          </w:tcPr>
          <w:p w14:paraId="21D75FA4" w14:textId="77777777" w:rsidR="00C56850" w:rsidRPr="00E735B6" w:rsidRDefault="00C56850" w:rsidP="00C56850">
            <w:pPr>
              <w:pStyle w:val="ListParagraph"/>
              <w:numPr>
                <w:ilvl w:val="0"/>
                <w:numId w:val="5"/>
              </w:numPr>
              <w:spacing w:after="0" w:line="240" w:lineRule="auto"/>
              <w:rPr>
                <w:rFonts w:eastAsia="Arial" w:cs="Arial"/>
                <w:bCs/>
              </w:rPr>
            </w:pPr>
            <w:r w:rsidRPr="00E735B6">
              <w:rPr>
                <w:rFonts w:eastAsia="Arial" w:cs="Arial"/>
                <w:bCs/>
              </w:rPr>
              <w:t>Upon commencement of final year of BSc Degree</w:t>
            </w:r>
          </w:p>
          <w:p w14:paraId="5E7CE7A6" w14:textId="77777777" w:rsidR="00C56850" w:rsidRDefault="00C56850" w:rsidP="00C56850">
            <w:pPr>
              <w:numPr>
                <w:ilvl w:val="0"/>
                <w:numId w:val="5"/>
              </w:numPr>
              <w:spacing w:after="0" w:line="240" w:lineRule="auto"/>
              <w:rPr>
                <w:rFonts w:cs="Arial"/>
              </w:rPr>
            </w:pPr>
            <w:r w:rsidRPr="00EF78C7">
              <w:rPr>
                <w:rFonts w:cs="Arial"/>
              </w:rPr>
              <w:t>Past performance against targets (for internal assessments only)</w:t>
            </w:r>
          </w:p>
          <w:p w14:paraId="78CFB9AC" w14:textId="77777777" w:rsidR="00C56850" w:rsidRDefault="00C56850" w:rsidP="00C56850">
            <w:pPr>
              <w:pStyle w:val="ListParagraph"/>
              <w:numPr>
                <w:ilvl w:val="0"/>
                <w:numId w:val="5"/>
              </w:numPr>
              <w:spacing w:after="0" w:line="240" w:lineRule="auto"/>
              <w:contextualSpacing w:val="0"/>
              <w:rPr>
                <w:rFonts w:cs="Arial"/>
              </w:rPr>
            </w:pPr>
            <w:r w:rsidRPr="00BC0983">
              <w:rPr>
                <w:rFonts w:cs="Arial"/>
              </w:rPr>
              <w:t>Assessment of competence against the Job Des</w:t>
            </w:r>
            <w:r>
              <w:rPr>
                <w:rFonts w:cs="Arial"/>
              </w:rPr>
              <w:t>cription &amp; the Career Graded</w:t>
            </w:r>
            <w:r w:rsidRPr="00BC0983">
              <w:rPr>
                <w:rFonts w:cs="Arial"/>
              </w:rPr>
              <w:t xml:space="preserve"> Job Specificatio</w:t>
            </w:r>
            <w:r>
              <w:rPr>
                <w:rFonts w:cs="Arial"/>
              </w:rPr>
              <w:t>n</w:t>
            </w:r>
            <w:r w:rsidRPr="00CC6DBD">
              <w:rPr>
                <w:rFonts w:cs="Arial"/>
              </w:rPr>
              <w:t xml:space="preserve"> </w:t>
            </w:r>
          </w:p>
          <w:p w14:paraId="5412EAAD" w14:textId="77777777" w:rsidR="00C56850" w:rsidRPr="00E735B6" w:rsidRDefault="00C56850" w:rsidP="00C56850">
            <w:pPr>
              <w:pStyle w:val="ListParagraph"/>
              <w:numPr>
                <w:ilvl w:val="0"/>
                <w:numId w:val="5"/>
              </w:numPr>
              <w:spacing w:after="0" w:line="240" w:lineRule="auto"/>
              <w:rPr>
                <w:rFonts w:cs="Arial"/>
                <w:bCs/>
              </w:rPr>
            </w:pPr>
            <w:r w:rsidRPr="00CC6DBD">
              <w:rPr>
                <w:rFonts w:cs="Arial"/>
              </w:rPr>
              <w:t>Through progression with competency assessment by increments each April</w:t>
            </w:r>
          </w:p>
        </w:tc>
      </w:tr>
      <w:tr w:rsidR="00C56850" w:rsidRPr="00947011" w14:paraId="6FA6EA00" w14:textId="77777777" w:rsidTr="00C56850">
        <w:tc>
          <w:tcPr>
            <w:tcW w:w="1419" w:type="dxa"/>
            <w:vMerge/>
            <w:tcBorders>
              <w:left w:val="single" w:sz="4" w:space="0" w:color="auto"/>
              <w:bottom w:val="single" w:sz="4" w:space="0" w:color="auto"/>
              <w:right w:val="single" w:sz="4" w:space="0" w:color="auto"/>
            </w:tcBorders>
          </w:tcPr>
          <w:p w14:paraId="4C6D34E1" w14:textId="77777777" w:rsidR="00C56850" w:rsidRPr="00947011" w:rsidRDefault="00C56850" w:rsidP="00C56850">
            <w:pPr>
              <w:spacing w:after="200" w:line="276" w:lineRule="auto"/>
              <w:ind w:hanging="2"/>
              <w:rPr>
                <w:rFonts w:cs="Arial"/>
                <w:b/>
              </w:rPr>
            </w:pPr>
          </w:p>
        </w:tc>
        <w:tc>
          <w:tcPr>
            <w:tcW w:w="1134" w:type="dxa"/>
            <w:tcBorders>
              <w:top w:val="single" w:sz="4" w:space="0" w:color="auto"/>
              <w:left w:val="single" w:sz="4" w:space="0" w:color="auto"/>
              <w:bottom w:val="single" w:sz="4" w:space="0" w:color="auto"/>
              <w:right w:val="single" w:sz="4" w:space="0" w:color="auto"/>
            </w:tcBorders>
          </w:tcPr>
          <w:p w14:paraId="1492882A" w14:textId="77777777" w:rsidR="00C56850" w:rsidRDefault="00C56850" w:rsidP="00C56850">
            <w:pPr>
              <w:spacing w:after="200" w:line="276" w:lineRule="auto"/>
              <w:ind w:hanging="2"/>
              <w:rPr>
                <w:rFonts w:cs="Arial"/>
              </w:rPr>
            </w:pPr>
            <w:r>
              <w:rPr>
                <w:rFonts w:cs="Arial"/>
              </w:rPr>
              <w:t>SO2</w:t>
            </w:r>
          </w:p>
          <w:p w14:paraId="547E605D" w14:textId="5CEA4E56" w:rsidR="00C56850" w:rsidRDefault="00C56850" w:rsidP="00C56850">
            <w:pPr>
              <w:spacing w:after="200" w:line="276" w:lineRule="auto"/>
              <w:ind w:hanging="2"/>
              <w:rPr>
                <w:rFonts w:cs="Arial"/>
              </w:rPr>
            </w:pPr>
            <w:r>
              <w:rPr>
                <w:rFonts w:cs="Arial"/>
              </w:rPr>
              <w:t>Building</w:t>
            </w:r>
            <w:r w:rsidR="00ED025F">
              <w:rPr>
                <w:rFonts w:cs="Arial"/>
              </w:rPr>
              <w:t>s &amp; Repairs</w:t>
            </w:r>
            <w:r>
              <w:rPr>
                <w:rFonts w:cs="Arial"/>
              </w:rPr>
              <w:t xml:space="preserve"> Surveyor</w:t>
            </w:r>
          </w:p>
        </w:tc>
        <w:tc>
          <w:tcPr>
            <w:tcW w:w="7087" w:type="dxa"/>
            <w:tcBorders>
              <w:top w:val="single" w:sz="4" w:space="0" w:color="auto"/>
              <w:left w:val="single" w:sz="4" w:space="0" w:color="auto"/>
              <w:bottom w:val="single" w:sz="4" w:space="0" w:color="auto"/>
              <w:right w:val="single" w:sz="4" w:space="0" w:color="auto"/>
            </w:tcBorders>
          </w:tcPr>
          <w:p w14:paraId="0F43B6F7" w14:textId="77777777" w:rsidR="00C56850" w:rsidRDefault="00C56850" w:rsidP="00C56850">
            <w:pPr>
              <w:pStyle w:val="ListParagraph"/>
              <w:numPr>
                <w:ilvl w:val="0"/>
                <w:numId w:val="5"/>
              </w:numPr>
              <w:spacing w:after="0" w:line="240" w:lineRule="auto"/>
              <w:rPr>
                <w:rFonts w:eastAsia="Arial" w:cs="Arial"/>
                <w:bCs/>
              </w:rPr>
            </w:pPr>
            <w:r>
              <w:rPr>
                <w:rFonts w:eastAsia="Arial" w:cs="Arial"/>
                <w:bCs/>
              </w:rPr>
              <w:t>Completion and graduation of the BSc Degree</w:t>
            </w:r>
          </w:p>
          <w:p w14:paraId="33CED9C7" w14:textId="77777777" w:rsidR="00C56850" w:rsidRDefault="00C56850" w:rsidP="00C56850">
            <w:pPr>
              <w:numPr>
                <w:ilvl w:val="0"/>
                <w:numId w:val="5"/>
              </w:numPr>
              <w:spacing w:after="0" w:line="240" w:lineRule="auto"/>
              <w:rPr>
                <w:rFonts w:cs="Arial"/>
              </w:rPr>
            </w:pPr>
            <w:r w:rsidRPr="00EF78C7">
              <w:rPr>
                <w:rFonts w:cs="Arial"/>
              </w:rPr>
              <w:t>Past performance against targets (for internal assessments only)</w:t>
            </w:r>
          </w:p>
          <w:p w14:paraId="21857C0A" w14:textId="77777777" w:rsidR="00C56850" w:rsidRDefault="00C56850" w:rsidP="00C56850">
            <w:pPr>
              <w:pStyle w:val="ListParagraph"/>
              <w:numPr>
                <w:ilvl w:val="0"/>
                <w:numId w:val="5"/>
              </w:numPr>
              <w:spacing w:after="0" w:line="240" w:lineRule="auto"/>
              <w:contextualSpacing w:val="0"/>
              <w:rPr>
                <w:rFonts w:cs="Arial"/>
              </w:rPr>
            </w:pPr>
            <w:r w:rsidRPr="00BC0983">
              <w:rPr>
                <w:rFonts w:cs="Arial"/>
              </w:rPr>
              <w:t>Assessment of competence against the Job Des</w:t>
            </w:r>
            <w:r>
              <w:rPr>
                <w:rFonts w:cs="Arial"/>
              </w:rPr>
              <w:t>cription &amp; the Career Graded</w:t>
            </w:r>
            <w:r w:rsidRPr="00BC0983">
              <w:rPr>
                <w:rFonts w:cs="Arial"/>
              </w:rPr>
              <w:t xml:space="preserve"> Job Specificatio</w:t>
            </w:r>
            <w:r>
              <w:rPr>
                <w:rFonts w:cs="Arial"/>
              </w:rPr>
              <w:t>n</w:t>
            </w:r>
            <w:r w:rsidRPr="00CC6DBD">
              <w:rPr>
                <w:rFonts w:cs="Arial"/>
              </w:rPr>
              <w:t xml:space="preserve"> </w:t>
            </w:r>
          </w:p>
          <w:p w14:paraId="18F44FD2" w14:textId="77777777" w:rsidR="00C56850" w:rsidRPr="00E735B6" w:rsidRDefault="00C56850" w:rsidP="00C56850">
            <w:pPr>
              <w:pStyle w:val="ListParagraph"/>
              <w:numPr>
                <w:ilvl w:val="0"/>
                <w:numId w:val="5"/>
              </w:numPr>
              <w:spacing w:after="0" w:line="240" w:lineRule="auto"/>
              <w:rPr>
                <w:rFonts w:eastAsia="Arial" w:cs="Arial"/>
                <w:bCs/>
              </w:rPr>
            </w:pPr>
            <w:r w:rsidRPr="00CC6DBD">
              <w:rPr>
                <w:rFonts w:cs="Arial"/>
              </w:rPr>
              <w:t>Through progression with competency assessment by increments each April</w:t>
            </w:r>
          </w:p>
        </w:tc>
      </w:tr>
    </w:tbl>
    <w:p w14:paraId="4F5A33DF" w14:textId="77777777" w:rsidR="00FC064F" w:rsidRPr="00947011" w:rsidRDefault="00FC064F" w:rsidP="00FC064F">
      <w:pPr>
        <w:ind w:hanging="2"/>
        <w:rPr>
          <w:rFonts w:cs="Arial"/>
        </w:rPr>
      </w:pPr>
    </w:p>
    <w:p w14:paraId="7E265D2C" w14:textId="77777777" w:rsidR="00FC064F" w:rsidRDefault="00FC064F" w:rsidP="00C008CC">
      <w:pPr>
        <w:tabs>
          <w:tab w:val="left" w:pos="540"/>
          <w:tab w:val="left" w:pos="3060"/>
        </w:tabs>
        <w:spacing w:after="0" w:line="240" w:lineRule="auto"/>
        <w:rPr>
          <w:rFonts w:eastAsia="Times New Roman" w:cs="Times New Roman"/>
          <w:b/>
          <w:kern w:val="0"/>
          <w:lang w:eastAsia="en-GB"/>
          <w14:ligatures w14:val="none"/>
        </w:rPr>
      </w:pPr>
    </w:p>
    <w:p w14:paraId="1D9112ED" w14:textId="77777777" w:rsidR="00FC064F" w:rsidRDefault="00FC064F" w:rsidP="00C008CC">
      <w:pPr>
        <w:tabs>
          <w:tab w:val="left" w:pos="540"/>
          <w:tab w:val="left" w:pos="3060"/>
        </w:tabs>
        <w:spacing w:after="0" w:line="240" w:lineRule="auto"/>
        <w:rPr>
          <w:rFonts w:eastAsia="Times New Roman" w:cs="Times New Roman"/>
          <w:b/>
          <w:kern w:val="0"/>
          <w:lang w:eastAsia="en-GB"/>
          <w14:ligatures w14:val="none"/>
        </w:rPr>
      </w:pPr>
    </w:p>
    <w:p w14:paraId="66774E3D" w14:textId="77777777" w:rsidR="00FC064F" w:rsidRDefault="00FC064F" w:rsidP="00C008CC">
      <w:pPr>
        <w:tabs>
          <w:tab w:val="left" w:pos="540"/>
          <w:tab w:val="left" w:pos="3060"/>
        </w:tabs>
        <w:spacing w:after="0" w:line="240" w:lineRule="auto"/>
        <w:rPr>
          <w:rFonts w:eastAsia="Times New Roman" w:cs="Times New Roman"/>
          <w:b/>
          <w:kern w:val="0"/>
          <w:lang w:eastAsia="en-GB"/>
          <w14:ligatures w14:val="none"/>
        </w:rPr>
      </w:pPr>
    </w:p>
    <w:p w14:paraId="753059EC" w14:textId="77777777" w:rsidR="00FC064F" w:rsidRDefault="00FC064F" w:rsidP="00C008CC">
      <w:pPr>
        <w:tabs>
          <w:tab w:val="left" w:pos="540"/>
          <w:tab w:val="left" w:pos="3060"/>
        </w:tabs>
        <w:spacing w:after="0" w:line="240" w:lineRule="auto"/>
        <w:rPr>
          <w:rFonts w:eastAsia="Times New Roman" w:cs="Times New Roman"/>
          <w:b/>
          <w:kern w:val="0"/>
          <w:lang w:eastAsia="en-GB"/>
          <w14:ligatures w14:val="none"/>
        </w:rPr>
      </w:pPr>
    </w:p>
    <w:p w14:paraId="418C9D5A" w14:textId="77777777" w:rsidR="00FC064F" w:rsidRDefault="00FC064F" w:rsidP="00C008CC">
      <w:pPr>
        <w:tabs>
          <w:tab w:val="left" w:pos="540"/>
          <w:tab w:val="left" w:pos="3060"/>
        </w:tabs>
        <w:spacing w:after="0" w:line="240" w:lineRule="auto"/>
        <w:rPr>
          <w:rFonts w:eastAsia="Times New Roman" w:cs="Times New Roman"/>
          <w:b/>
          <w:kern w:val="0"/>
          <w:lang w:eastAsia="en-GB"/>
          <w14:ligatures w14:val="none"/>
        </w:rPr>
      </w:pPr>
    </w:p>
    <w:p w14:paraId="2D1B0BE1" w14:textId="77777777" w:rsidR="00FC064F" w:rsidRDefault="00FC064F" w:rsidP="00C008CC">
      <w:pPr>
        <w:tabs>
          <w:tab w:val="left" w:pos="540"/>
          <w:tab w:val="left" w:pos="3060"/>
        </w:tabs>
        <w:spacing w:after="0" w:line="240" w:lineRule="auto"/>
        <w:rPr>
          <w:rFonts w:eastAsia="Times New Roman" w:cs="Times New Roman"/>
          <w:b/>
          <w:kern w:val="0"/>
          <w:lang w:eastAsia="en-GB"/>
          <w14:ligatures w14:val="none"/>
        </w:rPr>
      </w:pPr>
    </w:p>
    <w:p w14:paraId="1876A39F" w14:textId="77777777" w:rsidR="00FC064F" w:rsidRDefault="00FC064F" w:rsidP="00C008CC">
      <w:pPr>
        <w:tabs>
          <w:tab w:val="left" w:pos="540"/>
          <w:tab w:val="left" w:pos="3060"/>
        </w:tabs>
        <w:spacing w:after="0" w:line="240" w:lineRule="auto"/>
        <w:rPr>
          <w:rFonts w:eastAsia="Times New Roman" w:cs="Times New Roman"/>
          <w:b/>
          <w:kern w:val="0"/>
          <w:lang w:eastAsia="en-GB"/>
          <w14:ligatures w14:val="none"/>
        </w:rPr>
      </w:pPr>
    </w:p>
    <w:p w14:paraId="43F3F32D" w14:textId="20D14CA9" w:rsidR="001B1BE0" w:rsidRPr="00C008CC" w:rsidRDefault="001B1BE0" w:rsidP="00C008CC">
      <w:pPr>
        <w:tabs>
          <w:tab w:val="left" w:pos="540"/>
          <w:tab w:val="left" w:pos="3060"/>
        </w:tabs>
        <w:spacing w:after="0" w:line="240" w:lineRule="auto"/>
        <w:rPr>
          <w:rFonts w:eastAsia="Times New Roman" w:cs="Times New Roman"/>
          <w:b/>
          <w:kern w:val="0"/>
          <w:lang w:eastAsia="en-GB"/>
          <w14:ligatures w14:val="none"/>
        </w:rPr>
      </w:pPr>
      <w:r w:rsidRPr="00C008CC">
        <w:rPr>
          <w:rFonts w:eastAsia="Times New Roman" w:cs="Times New Roman"/>
          <w:b/>
          <w:kern w:val="0"/>
          <w:lang w:eastAsia="en-GB"/>
          <w14:ligatures w14:val="none"/>
        </w:rPr>
        <w:t>General</w:t>
      </w:r>
    </w:p>
    <w:p w14:paraId="00C4D440" w14:textId="77777777" w:rsidR="001B1BE0" w:rsidRPr="00F873C0" w:rsidRDefault="001B1BE0" w:rsidP="001B1BE0">
      <w:pPr>
        <w:pStyle w:val="ListParagraph"/>
        <w:tabs>
          <w:tab w:val="left" w:pos="540"/>
          <w:tab w:val="left" w:pos="3060"/>
        </w:tabs>
        <w:spacing w:after="0" w:line="240" w:lineRule="auto"/>
        <w:ind w:left="900"/>
        <w:rPr>
          <w:rFonts w:eastAsia="Times New Roman" w:cs="Times New Roman"/>
          <w:b/>
          <w:kern w:val="0"/>
          <w:lang w:eastAsia="en-GB"/>
          <w14:ligatures w14:val="none"/>
        </w:rPr>
      </w:pPr>
    </w:p>
    <w:p w14:paraId="1A0F58FE" w14:textId="77777777" w:rsidR="001B1BE0" w:rsidRPr="00F873C0" w:rsidRDefault="001B1BE0" w:rsidP="001B1BE0">
      <w:pPr>
        <w:tabs>
          <w:tab w:val="left" w:pos="540"/>
          <w:tab w:val="left" w:pos="3060"/>
        </w:tabs>
        <w:spacing w:after="0" w:line="240" w:lineRule="auto"/>
        <w:ind w:left="540" w:hanging="540"/>
        <w:rPr>
          <w:rFonts w:eastAsia="Times New Roman" w:cs="Times New Roman"/>
          <w:kern w:val="0"/>
          <w:lang w:eastAsia="en-GB"/>
          <w14:ligatures w14:val="none"/>
        </w:rPr>
      </w:pPr>
      <w:r w:rsidRPr="00F873C0">
        <w:rPr>
          <w:rFonts w:eastAsia="Times New Roman" w:cs="Times New Roman"/>
          <w:kern w:val="0"/>
          <w:lang w:eastAsia="en-GB"/>
          <w14:ligatures w14:val="none"/>
        </w:rPr>
        <w:t>2.1</w:t>
      </w:r>
      <w:r w:rsidRPr="00F873C0">
        <w:rPr>
          <w:rFonts w:eastAsia="Times New Roman" w:cs="Times New Roman"/>
          <w:kern w:val="0"/>
          <w:lang w:eastAsia="en-GB"/>
          <w14:ligatures w14:val="none"/>
        </w:rPr>
        <w:tab/>
        <w:t>To carry out such other duties as may be required of you, commensurate with the grade and level of responsibility, as directed by management.</w:t>
      </w:r>
    </w:p>
    <w:p w14:paraId="59D5D586" w14:textId="77777777" w:rsidR="001B1BE0" w:rsidRPr="00F873C0" w:rsidRDefault="001B1BE0" w:rsidP="001B1BE0">
      <w:pPr>
        <w:tabs>
          <w:tab w:val="left" w:pos="540"/>
          <w:tab w:val="left" w:pos="3060"/>
        </w:tabs>
        <w:spacing w:after="0" w:line="240" w:lineRule="auto"/>
        <w:ind w:left="540" w:hanging="540"/>
        <w:rPr>
          <w:rFonts w:eastAsia="Times New Roman" w:cs="Times New Roman"/>
          <w:kern w:val="0"/>
          <w:lang w:eastAsia="en-GB"/>
          <w14:ligatures w14:val="none"/>
        </w:rPr>
      </w:pPr>
    </w:p>
    <w:p w14:paraId="7B6D656F" w14:textId="77777777" w:rsidR="001B1BE0" w:rsidRPr="00F873C0" w:rsidRDefault="001B1BE0" w:rsidP="001B1BE0">
      <w:pPr>
        <w:spacing w:after="0" w:line="240" w:lineRule="auto"/>
        <w:ind w:left="567" w:hanging="567"/>
        <w:rPr>
          <w:rFonts w:ascii="Times New Roman" w:eastAsia="Times New Roman" w:hAnsi="Times New Roman" w:cs="Times New Roman"/>
          <w:kern w:val="0"/>
          <w:sz w:val="24"/>
          <w:szCs w:val="20"/>
          <w14:ligatures w14:val="none"/>
        </w:rPr>
      </w:pPr>
      <w:r w:rsidRPr="00F873C0">
        <w:rPr>
          <w:rFonts w:eastAsia="Times New Roman" w:cs="Arial"/>
          <w:bCs/>
          <w:kern w:val="0"/>
          <w14:ligatures w14:val="none"/>
        </w:rPr>
        <w:t>2.2</w:t>
      </w:r>
      <w:r w:rsidRPr="00F873C0">
        <w:rPr>
          <w:rFonts w:eastAsia="Times New Roman" w:cs="Arial"/>
          <w:bCs/>
          <w:kern w:val="0"/>
          <w14:ligatures w14:val="none"/>
        </w:rPr>
        <w:tab/>
        <w:t>To participate as required in the Council’s Emergency Planning Operations which may involve duties outside the post holder’s normal job description and contracted hours.  </w:t>
      </w:r>
      <w:proofErr w:type="gramStart"/>
      <w:r w:rsidRPr="00F873C0">
        <w:rPr>
          <w:rFonts w:eastAsia="Times New Roman" w:cs="Arial"/>
          <w:bCs/>
          <w:kern w:val="0"/>
          <w14:ligatures w14:val="none"/>
        </w:rPr>
        <w:t>In the event that</w:t>
      </w:r>
      <w:proofErr w:type="gramEnd"/>
      <w:r w:rsidRPr="00F873C0">
        <w:rPr>
          <w:rFonts w:eastAsia="Times New Roman" w:cs="Arial"/>
          <w:bCs/>
          <w:kern w:val="0"/>
          <w14:ligatures w14:val="none"/>
        </w:rPr>
        <w:t xml:space="preserve"> an incident has occurred which disrupts the council’s ability to deliver its critical functions, the post holder will be expected to participate in the recovery stage which may include undertaking duties within the post holder’s competencies in other departments and/or at other locations.</w:t>
      </w:r>
    </w:p>
    <w:p w14:paraId="2ED93D20" w14:textId="77777777" w:rsidR="001B1BE0" w:rsidRPr="00F873C0" w:rsidRDefault="001B1BE0" w:rsidP="001B1BE0">
      <w:pPr>
        <w:spacing w:after="0" w:line="240" w:lineRule="auto"/>
        <w:rPr>
          <w:rFonts w:eastAsia="Times New Roman" w:cs="Arial"/>
          <w:kern w:val="0"/>
          <w14:ligatures w14:val="none"/>
        </w:rPr>
      </w:pPr>
    </w:p>
    <w:p w14:paraId="5F0ABA62" w14:textId="77777777" w:rsidR="001B1BE0" w:rsidRPr="00F873C0" w:rsidRDefault="001B1BE0" w:rsidP="001B1BE0">
      <w:pPr>
        <w:spacing w:after="0" w:line="240" w:lineRule="auto"/>
        <w:ind w:left="567" w:hanging="567"/>
        <w:rPr>
          <w:rFonts w:eastAsia="Times New Roman" w:cs="Arial"/>
          <w:kern w:val="0"/>
          <w14:ligatures w14:val="none"/>
        </w:rPr>
      </w:pPr>
      <w:r w:rsidRPr="00F873C0">
        <w:rPr>
          <w:rFonts w:eastAsia="Times New Roman" w:cs="Arial"/>
          <w:kern w:val="0"/>
          <w14:ligatures w14:val="none"/>
        </w:rPr>
        <w:t>2.3</w:t>
      </w:r>
      <w:r w:rsidRPr="00F873C0">
        <w:rPr>
          <w:rFonts w:eastAsia="Times New Roman" w:cs="Arial"/>
          <w:kern w:val="0"/>
          <w14:ligatures w14:val="none"/>
        </w:rPr>
        <w:tab/>
        <w:t>A commitment and contribution to the Council’s Equal Opportunities Policy is an essential requirement of the post.</w:t>
      </w:r>
    </w:p>
    <w:p w14:paraId="399D1F90" w14:textId="77777777" w:rsidR="001B1BE0" w:rsidRPr="00F873C0" w:rsidRDefault="001B1BE0" w:rsidP="001B1BE0">
      <w:pPr>
        <w:spacing w:after="0" w:line="240" w:lineRule="auto"/>
        <w:rPr>
          <w:rFonts w:eastAsia="Times New Roman" w:cs="Arial"/>
          <w:kern w:val="0"/>
          <w14:ligatures w14:val="none"/>
        </w:rPr>
      </w:pPr>
    </w:p>
    <w:p w14:paraId="5BD0A89C" w14:textId="77777777" w:rsidR="001B1BE0" w:rsidRPr="00F873C0" w:rsidRDefault="001B1BE0" w:rsidP="001B1BE0">
      <w:pPr>
        <w:spacing w:after="0" w:line="240" w:lineRule="auto"/>
        <w:ind w:left="567" w:hanging="567"/>
        <w:rPr>
          <w:rFonts w:eastAsia="Times New Roman" w:cs="Arial"/>
          <w:kern w:val="0"/>
          <w14:ligatures w14:val="none"/>
        </w:rPr>
      </w:pPr>
      <w:r w:rsidRPr="00F873C0">
        <w:rPr>
          <w:rFonts w:eastAsia="Times New Roman" w:cs="Arial"/>
          <w:kern w:val="0"/>
          <w14:ligatures w14:val="none"/>
        </w:rPr>
        <w:t>2.4</w:t>
      </w:r>
      <w:r w:rsidRPr="00F873C0">
        <w:rPr>
          <w:rFonts w:eastAsia="Times New Roman" w:cs="Arial"/>
          <w:kern w:val="0"/>
          <w14:ligatures w14:val="none"/>
        </w:rPr>
        <w:tab/>
        <w:t>The post holder will carry out all duties and activities having regard to the provisions of the Health and Safety at Work Act 1974, and in accordance with any instructions from senior members of staff under that Act or any Council or Departmental Codes of Practice or Procedures.</w:t>
      </w:r>
    </w:p>
    <w:p w14:paraId="6EE14595" w14:textId="77777777" w:rsidR="001B1BE0" w:rsidRPr="00F873C0" w:rsidRDefault="001B1BE0" w:rsidP="001B1BE0">
      <w:pPr>
        <w:spacing w:after="0" w:line="240" w:lineRule="auto"/>
        <w:rPr>
          <w:rFonts w:eastAsia="Times New Roman" w:cs="Arial"/>
          <w:kern w:val="0"/>
          <w14:ligatures w14:val="none"/>
        </w:rPr>
      </w:pPr>
    </w:p>
    <w:p w14:paraId="533747F5" w14:textId="77777777" w:rsidR="001B1BE0" w:rsidRPr="00F873C0" w:rsidRDefault="001B1BE0" w:rsidP="001B1BE0">
      <w:pPr>
        <w:spacing w:after="0" w:line="240" w:lineRule="auto"/>
        <w:ind w:left="567" w:hanging="567"/>
        <w:rPr>
          <w:rFonts w:eastAsia="Times New Roman" w:cs="Arial"/>
          <w:kern w:val="0"/>
          <w14:ligatures w14:val="none"/>
        </w:rPr>
      </w:pPr>
      <w:r w:rsidRPr="00F873C0">
        <w:rPr>
          <w:rFonts w:eastAsia="Times New Roman" w:cs="Arial"/>
          <w:iCs/>
          <w:kern w:val="0"/>
          <w14:ligatures w14:val="none"/>
        </w:rPr>
        <w:t>2.5</w:t>
      </w:r>
      <w:r w:rsidRPr="00F873C0">
        <w:rPr>
          <w:rFonts w:eastAsia="Times New Roman" w:cs="Arial"/>
          <w:iCs/>
          <w:kern w:val="0"/>
          <w14:ligatures w14:val="none"/>
        </w:rPr>
        <w:tab/>
        <w:t>The post holder must ensure that data quality and integrity is maintained and that data is processed in accordance with council policy, the Data Protection Act, the Freedom of Information Act and other legislation</w:t>
      </w:r>
    </w:p>
    <w:p w14:paraId="0AD07253" w14:textId="77777777" w:rsidR="001B1BE0" w:rsidRPr="00F873C0" w:rsidRDefault="001B1BE0" w:rsidP="001B1BE0">
      <w:pPr>
        <w:spacing w:after="0" w:line="240" w:lineRule="auto"/>
        <w:rPr>
          <w:rFonts w:eastAsia="Times New Roman" w:cs="Arial"/>
          <w:kern w:val="0"/>
          <w14:ligatures w14:val="none"/>
        </w:rPr>
      </w:pPr>
    </w:p>
    <w:p w14:paraId="79BE9857" w14:textId="77777777" w:rsidR="001B1BE0" w:rsidRPr="00F873C0" w:rsidRDefault="001B1BE0" w:rsidP="001B1BE0">
      <w:pPr>
        <w:spacing w:after="0" w:line="240" w:lineRule="auto"/>
        <w:ind w:left="567" w:hanging="567"/>
        <w:rPr>
          <w:rFonts w:eastAsia="Times New Roman" w:cs="Arial"/>
          <w:kern w:val="0"/>
          <w14:ligatures w14:val="none"/>
        </w:rPr>
      </w:pPr>
      <w:r w:rsidRPr="00F873C0">
        <w:rPr>
          <w:rFonts w:eastAsia="Times New Roman" w:cs="Arial"/>
          <w:kern w:val="0"/>
          <w14:ligatures w14:val="none"/>
        </w:rPr>
        <w:t>2.6</w:t>
      </w:r>
      <w:r w:rsidRPr="00F873C0">
        <w:rPr>
          <w:rFonts w:eastAsia="Times New Roman" w:cs="Arial"/>
          <w:kern w:val="0"/>
          <w14:ligatures w14:val="none"/>
        </w:rPr>
        <w:tab/>
        <w:t>The post holder will comply with Statute and Council Policy in all respects.</w:t>
      </w:r>
    </w:p>
    <w:p w14:paraId="1FE738AB" w14:textId="77777777" w:rsidR="001B1BE0" w:rsidRPr="00F873C0" w:rsidRDefault="001B1BE0" w:rsidP="001B1BE0">
      <w:pPr>
        <w:spacing w:after="0" w:line="240" w:lineRule="auto"/>
        <w:rPr>
          <w:rFonts w:ascii="Times New Roman" w:eastAsia="Times New Roman" w:hAnsi="Times New Roman" w:cs="Times New Roman"/>
          <w:kern w:val="0"/>
          <w:sz w:val="24"/>
          <w:szCs w:val="20"/>
          <w14:ligatures w14:val="none"/>
        </w:rPr>
      </w:pPr>
    </w:p>
    <w:p w14:paraId="0475C3BA" w14:textId="77777777" w:rsidR="001B1BE0" w:rsidRPr="00F873C0" w:rsidRDefault="001B1BE0" w:rsidP="001B1BE0">
      <w:pPr>
        <w:spacing w:after="0" w:line="240" w:lineRule="auto"/>
        <w:ind w:left="567" w:hanging="567"/>
        <w:rPr>
          <w:rFonts w:eastAsia="Times New Roman" w:cs="Arial"/>
          <w:kern w:val="0"/>
          <w14:ligatures w14:val="none"/>
        </w:rPr>
      </w:pPr>
      <w:r w:rsidRPr="00F873C0">
        <w:rPr>
          <w:rFonts w:eastAsia="Times New Roman" w:cs="Arial"/>
          <w:kern w:val="0"/>
          <w14:ligatures w14:val="none"/>
        </w:rPr>
        <w:t>2.7</w:t>
      </w:r>
      <w:r w:rsidRPr="00F873C0">
        <w:rPr>
          <w:rFonts w:eastAsia="Times New Roman" w:cs="Arial"/>
          <w:kern w:val="0"/>
          <w14:ligatures w14:val="none"/>
        </w:rPr>
        <w:tab/>
        <w:t>An awareness and commitment to section 17 which places a statutory duty on police and local authorities to work in partnership to reduce crime and promote community safety. It is also required that community safety is to be a thread running through all functions of the LA.</w:t>
      </w:r>
    </w:p>
    <w:p w14:paraId="34E2749D" w14:textId="77777777" w:rsidR="001B1BE0" w:rsidRPr="00F873C0" w:rsidRDefault="001B1BE0" w:rsidP="001B1BE0">
      <w:pPr>
        <w:spacing w:after="0" w:line="240" w:lineRule="auto"/>
        <w:ind w:left="567" w:hanging="567"/>
        <w:rPr>
          <w:rFonts w:eastAsia="Times New Roman" w:cs="Arial"/>
          <w:kern w:val="0"/>
          <w14:ligatures w14:val="none"/>
        </w:rPr>
      </w:pPr>
    </w:p>
    <w:p w14:paraId="6EA06DCB" w14:textId="77777777" w:rsidR="001B1BE0" w:rsidRPr="00F873C0" w:rsidRDefault="001B1BE0" w:rsidP="001B1BE0">
      <w:pPr>
        <w:spacing w:after="0" w:line="240" w:lineRule="auto"/>
        <w:ind w:left="567" w:hanging="567"/>
        <w:rPr>
          <w:rFonts w:eastAsia="Times New Roman" w:cs="Arial"/>
          <w:kern w:val="0"/>
          <w14:ligatures w14:val="none"/>
        </w:rPr>
      </w:pPr>
      <w:r w:rsidRPr="00F873C0">
        <w:rPr>
          <w:rFonts w:eastAsia="Times New Roman" w:cs="Arial"/>
          <w:kern w:val="0"/>
          <w14:ligatures w14:val="none"/>
        </w:rPr>
        <w:t>2.8</w:t>
      </w:r>
      <w:r w:rsidRPr="00F873C0">
        <w:rPr>
          <w:rFonts w:eastAsia="Times New Roman" w:cs="Arial"/>
          <w:kern w:val="0"/>
          <w14:ligatures w14:val="none"/>
        </w:rPr>
        <w:tab/>
        <w:t>An awareness of the Council’s statutory responsibilities in respect of safeguarding of children and vulnerable adults and of the statutory duties in respect of modern slavery and human trafficking.</w:t>
      </w:r>
    </w:p>
    <w:p w14:paraId="1BA0FEE2" w14:textId="77777777" w:rsidR="001B1BE0" w:rsidRPr="00F873C0" w:rsidRDefault="001B1BE0" w:rsidP="001B1BE0">
      <w:pPr>
        <w:spacing w:after="0" w:line="240" w:lineRule="auto"/>
        <w:ind w:left="907" w:hanging="907"/>
        <w:rPr>
          <w:rFonts w:eastAsia="Times New Roman" w:cs="Arial"/>
          <w:kern w:val="0"/>
          <w14:ligatures w14:val="none"/>
        </w:rPr>
      </w:pPr>
    </w:p>
    <w:p w14:paraId="0A5EDA94" w14:textId="77777777" w:rsidR="001B1BE0" w:rsidRDefault="001B1BE0" w:rsidP="001B1BE0">
      <w:pPr>
        <w:spacing w:after="0" w:line="240" w:lineRule="auto"/>
        <w:ind w:left="567" w:hanging="567"/>
        <w:rPr>
          <w:rFonts w:eastAsia="Times New Roman" w:cs="Arial"/>
          <w:snapToGrid w:val="0"/>
          <w:kern w:val="0"/>
          <w14:ligatures w14:val="none"/>
        </w:rPr>
      </w:pPr>
      <w:r w:rsidRPr="00F873C0">
        <w:rPr>
          <w:rFonts w:eastAsia="Times New Roman" w:cs="Arial"/>
          <w:snapToGrid w:val="0"/>
          <w:kern w:val="0"/>
          <w14:ligatures w14:val="none"/>
        </w:rPr>
        <w:t>2.8</w:t>
      </w:r>
      <w:r w:rsidRPr="00F873C0">
        <w:rPr>
          <w:rFonts w:eastAsia="Times New Roman" w:cs="Arial"/>
          <w:snapToGrid w:val="0"/>
          <w:kern w:val="0"/>
          <w14:ligatures w14:val="none"/>
        </w:rPr>
        <w:tab/>
        <w:t>A commitment to excellent customer service and the values of the Council.</w:t>
      </w:r>
    </w:p>
    <w:p w14:paraId="028DDD30" w14:textId="77777777" w:rsidR="004476A5" w:rsidRDefault="004476A5" w:rsidP="001B1BE0">
      <w:pPr>
        <w:spacing w:after="0" w:line="240" w:lineRule="auto"/>
        <w:ind w:left="567" w:hanging="567"/>
        <w:rPr>
          <w:rFonts w:eastAsia="Times New Roman" w:cs="Arial"/>
          <w:snapToGrid w:val="0"/>
          <w:kern w:val="0"/>
          <w14:ligatures w14:val="none"/>
        </w:rPr>
      </w:pPr>
    </w:p>
    <w:p w14:paraId="07400B01" w14:textId="77777777" w:rsidR="004476A5" w:rsidRDefault="004476A5" w:rsidP="001B1BE0">
      <w:pPr>
        <w:spacing w:after="0" w:line="240" w:lineRule="auto"/>
        <w:ind w:left="567" w:hanging="567"/>
        <w:rPr>
          <w:rFonts w:eastAsia="Times New Roman" w:cs="Arial"/>
          <w:snapToGrid w:val="0"/>
          <w:kern w:val="0"/>
          <w14:ligatures w14:val="none"/>
        </w:rPr>
      </w:pPr>
    </w:p>
    <w:p w14:paraId="03E8D3A1" w14:textId="77777777" w:rsidR="004476A5" w:rsidRDefault="004476A5" w:rsidP="001B1BE0">
      <w:pPr>
        <w:spacing w:after="0" w:line="240" w:lineRule="auto"/>
        <w:ind w:left="567" w:hanging="567"/>
        <w:rPr>
          <w:rFonts w:eastAsia="Times New Roman" w:cs="Arial"/>
          <w:snapToGrid w:val="0"/>
          <w:kern w:val="0"/>
          <w14:ligatures w14:val="none"/>
        </w:rPr>
      </w:pPr>
    </w:p>
    <w:p w14:paraId="506533D1" w14:textId="77777777" w:rsidR="004476A5" w:rsidRDefault="004476A5" w:rsidP="001B1BE0">
      <w:pPr>
        <w:spacing w:after="0" w:line="240" w:lineRule="auto"/>
        <w:ind w:left="567" w:hanging="567"/>
        <w:rPr>
          <w:rFonts w:eastAsia="Times New Roman" w:cs="Arial"/>
          <w:snapToGrid w:val="0"/>
          <w:kern w:val="0"/>
          <w14:ligatures w14:val="none"/>
        </w:rPr>
      </w:pPr>
    </w:p>
    <w:p w14:paraId="6D6E86F5" w14:textId="77777777" w:rsidR="004476A5" w:rsidRDefault="004476A5" w:rsidP="001B1BE0">
      <w:pPr>
        <w:spacing w:after="0" w:line="240" w:lineRule="auto"/>
        <w:ind w:left="567" w:hanging="567"/>
        <w:rPr>
          <w:rFonts w:eastAsia="Times New Roman" w:cs="Arial"/>
          <w:snapToGrid w:val="0"/>
          <w:kern w:val="0"/>
          <w14:ligatures w14:val="none"/>
        </w:rPr>
      </w:pPr>
    </w:p>
    <w:p w14:paraId="58D318BA" w14:textId="77777777" w:rsidR="004476A5" w:rsidRDefault="004476A5" w:rsidP="001B1BE0">
      <w:pPr>
        <w:spacing w:after="0" w:line="240" w:lineRule="auto"/>
        <w:ind w:left="567" w:hanging="567"/>
        <w:rPr>
          <w:rFonts w:eastAsia="Times New Roman" w:cs="Arial"/>
          <w:snapToGrid w:val="0"/>
          <w:kern w:val="0"/>
          <w14:ligatures w14:val="none"/>
        </w:rPr>
      </w:pPr>
    </w:p>
    <w:p w14:paraId="06B90DF2" w14:textId="77777777" w:rsidR="004476A5" w:rsidRDefault="004476A5" w:rsidP="001B1BE0">
      <w:pPr>
        <w:spacing w:after="0" w:line="240" w:lineRule="auto"/>
        <w:ind w:left="567" w:hanging="567"/>
        <w:rPr>
          <w:rFonts w:eastAsia="Times New Roman" w:cs="Arial"/>
          <w:snapToGrid w:val="0"/>
          <w:kern w:val="0"/>
          <w14:ligatures w14:val="none"/>
        </w:rPr>
      </w:pPr>
    </w:p>
    <w:p w14:paraId="57CD3102" w14:textId="77777777" w:rsidR="004476A5" w:rsidRDefault="004476A5" w:rsidP="001B1BE0">
      <w:pPr>
        <w:spacing w:after="0" w:line="240" w:lineRule="auto"/>
        <w:ind w:left="567" w:hanging="567"/>
        <w:rPr>
          <w:rFonts w:eastAsia="Times New Roman" w:cs="Arial"/>
          <w:snapToGrid w:val="0"/>
          <w:kern w:val="0"/>
          <w14:ligatures w14:val="none"/>
        </w:rPr>
      </w:pPr>
    </w:p>
    <w:p w14:paraId="6350BFBF" w14:textId="77777777" w:rsidR="004476A5" w:rsidRDefault="004476A5" w:rsidP="001B1BE0">
      <w:pPr>
        <w:spacing w:after="0" w:line="240" w:lineRule="auto"/>
        <w:ind w:left="567" w:hanging="567"/>
        <w:rPr>
          <w:rFonts w:eastAsia="Times New Roman" w:cs="Arial"/>
          <w:snapToGrid w:val="0"/>
          <w:kern w:val="0"/>
          <w14:ligatures w14:val="none"/>
        </w:rPr>
      </w:pPr>
    </w:p>
    <w:p w14:paraId="3A432635" w14:textId="77777777" w:rsidR="004476A5" w:rsidRDefault="004476A5" w:rsidP="001B1BE0">
      <w:pPr>
        <w:spacing w:after="0" w:line="240" w:lineRule="auto"/>
        <w:ind w:left="567" w:hanging="567"/>
        <w:rPr>
          <w:rFonts w:eastAsia="Times New Roman" w:cs="Arial"/>
          <w:snapToGrid w:val="0"/>
          <w:kern w:val="0"/>
          <w14:ligatures w14:val="none"/>
        </w:rPr>
      </w:pPr>
    </w:p>
    <w:p w14:paraId="32F1861E" w14:textId="77777777" w:rsidR="004476A5" w:rsidRDefault="004476A5" w:rsidP="001B1BE0">
      <w:pPr>
        <w:spacing w:after="0" w:line="240" w:lineRule="auto"/>
        <w:ind w:left="567" w:hanging="567"/>
        <w:rPr>
          <w:rFonts w:eastAsia="Times New Roman" w:cs="Arial"/>
          <w:snapToGrid w:val="0"/>
          <w:kern w:val="0"/>
          <w14:ligatures w14:val="none"/>
        </w:rPr>
      </w:pPr>
    </w:p>
    <w:p w14:paraId="4AA3AE86" w14:textId="77777777" w:rsidR="004476A5" w:rsidRPr="00F873C0" w:rsidRDefault="004476A5" w:rsidP="001B1BE0">
      <w:pPr>
        <w:spacing w:after="0" w:line="240" w:lineRule="auto"/>
        <w:ind w:left="567" w:hanging="567"/>
        <w:rPr>
          <w:rFonts w:ascii="Times New Roman" w:eastAsia="Times New Roman" w:hAnsi="Times New Roman" w:cs="Times New Roman"/>
          <w:kern w:val="0"/>
          <w:sz w:val="24"/>
          <w:szCs w:val="20"/>
          <w14:ligatures w14:val="none"/>
        </w:rPr>
      </w:pPr>
    </w:p>
    <w:p w14:paraId="73F41543" w14:textId="77777777" w:rsidR="001B1BE0" w:rsidRPr="00F873C0" w:rsidRDefault="001B1BE0" w:rsidP="001B1BE0">
      <w:pPr>
        <w:spacing w:after="0" w:line="240" w:lineRule="auto"/>
        <w:rPr>
          <w:rFonts w:eastAsia="Times New Roman" w:cs="Times New Roman"/>
          <w:kern w:val="0"/>
          <w:lang w:eastAsia="en-GB"/>
          <w14:ligatures w14:val="none"/>
        </w:rPr>
      </w:pPr>
    </w:p>
    <w:p w14:paraId="75E09FB3" w14:textId="77777777" w:rsidR="001B1BE0" w:rsidRPr="00F873C0" w:rsidRDefault="001B1BE0" w:rsidP="001B1BE0">
      <w:pPr>
        <w:tabs>
          <w:tab w:val="left" w:pos="540"/>
          <w:tab w:val="left" w:pos="3060"/>
        </w:tabs>
        <w:spacing w:after="0" w:line="240" w:lineRule="auto"/>
        <w:ind w:left="540" w:hanging="540"/>
        <w:rPr>
          <w:rFonts w:eastAsia="Times New Roman" w:cs="Times New Roman"/>
          <w:kern w:val="0"/>
          <w:lang w:eastAsia="en-GB"/>
          <w14:ligatures w14:val="none"/>
        </w:rPr>
      </w:pPr>
    </w:p>
    <w:p w14:paraId="455B99AD" w14:textId="77777777" w:rsidR="001B1BE0" w:rsidRPr="00F873C0" w:rsidRDefault="001B1BE0" w:rsidP="001B1BE0">
      <w:pPr>
        <w:tabs>
          <w:tab w:val="left" w:pos="540"/>
          <w:tab w:val="left" w:pos="3060"/>
        </w:tabs>
        <w:spacing w:after="0" w:line="240" w:lineRule="auto"/>
        <w:jc w:val="center"/>
        <w:rPr>
          <w:rFonts w:eastAsia="Times New Roman" w:cs="Times New Roman"/>
          <w:kern w:val="0"/>
          <w:lang w:eastAsia="en-GB"/>
          <w14:ligatures w14:val="none"/>
        </w:rPr>
      </w:pPr>
    </w:p>
    <w:p w14:paraId="6623613B" w14:textId="77777777" w:rsidR="001B1BE0" w:rsidRDefault="001B1BE0" w:rsidP="001B1BE0">
      <w:pPr>
        <w:tabs>
          <w:tab w:val="left" w:pos="540"/>
          <w:tab w:val="left" w:pos="3060"/>
        </w:tabs>
        <w:spacing w:after="0" w:line="240" w:lineRule="auto"/>
        <w:jc w:val="center"/>
        <w:rPr>
          <w:rFonts w:eastAsia="Times New Roman" w:cs="Times New Roman"/>
          <w:kern w:val="0"/>
          <w:lang w:eastAsia="en-GB"/>
          <w14:ligatures w14:val="none"/>
        </w:rPr>
      </w:pPr>
    </w:p>
    <w:p w14:paraId="11CE1AFB" w14:textId="77777777" w:rsidR="004476A5" w:rsidRDefault="004476A5" w:rsidP="004476A5">
      <w:pPr>
        <w:tabs>
          <w:tab w:val="left" w:pos="283"/>
          <w:tab w:val="left" w:pos="993"/>
        </w:tabs>
        <w:spacing w:before="120" w:after="240" w:line="238" w:lineRule="exact"/>
        <w:rPr>
          <w:rFonts w:eastAsia="Times New Roman" w:cs="Times New Roman"/>
          <w:kern w:val="0"/>
          <w:lang w:eastAsia="en-GB"/>
          <w14:ligatures w14:val="none"/>
        </w:rPr>
      </w:pPr>
    </w:p>
    <w:p w14:paraId="046B341C" w14:textId="26EDF49E" w:rsidR="004476A5" w:rsidRPr="00D0678F" w:rsidRDefault="004476A5" w:rsidP="004476A5">
      <w:pPr>
        <w:tabs>
          <w:tab w:val="left" w:pos="283"/>
          <w:tab w:val="left" w:pos="993"/>
        </w:tabs>
        <w:spacing w:before="120" w:after="240" w:line="238" w:lineRule="exact"/>
        <w:rPr>
          <w:b/>
          <w:szCs w:val="20"/>
        </w:rPr>
      </w:pPr>
      <w:r w:rsidRPr="00D0678F">
        <w:rPr>
          <w:b/>
          <w:szCs w:val="20"/>
        </w:rPr>
        <w:lastRenderedPageBreak/>
        <w:t>Person specification</w:t>
      </w:r>
    </w:p>
    <w:tbl>
      <w:tblPr>
        <w:tblW w:w="5287" w:type="pct"/>
        <w:tblCellSpacing w:w="0" w:type="dxa"/>
        <w:tblBorders>
          <w:top w:val="outset" w:sz="6" w:space="0" w:color="auto"/>
          <w:left w:val="outset" w:sz="6" w:space="0" w:color="auto"/>
          <w:bottom w:val="outset" w:sz="6" w:space="0" w:color="auto"/>
          <w:right w:val="outset" w:sz="6" w:space="0" w:color="auto"/>
        </w:tblBorders>
        <w:tblCellMar>
          <w:top w:w="45" w:type="dxa"/>
          <w:left w:w="45" w:type="dxa"/>
          <w:bottom w:w="45" w:type="dxa"/>
          <w:right w:w="45" w:type="dxa"/>
        </w:tblCellMar>
        <w:tblLook w:val="0000" w:firstRow="0" w:lastRow="0" w:firstColumn="0" w:lastColumn="0" w:noHBand="0" w:noVBand="0"/>
      </w:tblPr>
      <w:tblGrid>
        <w:gridCol w:w="2550"/>
        <w:gridCol w:w="4180"/>
        <w:gridCol w:w="2797"/>
      </w:tblGrid>
      <w:tr w:rsidR="004476A5" w:rsidRPr="00D0678F" w14:paraId="246D0460" w14:textId="77777777" w:rsidTr="008B7C65">
        <w:trPr>
          <w:trHeight w:val="316"/>
          <w:tblCellSpacing w:w="0" w:type="dxa"/>
        </w:trPr>
        <w:tc>
          <w:tcPr>
            <w:tcW w:w="1338" w:type="pct"/>
            <w:tcBorders>
              <w:top w:val="outset" w:sz="6" w:space="0" w:color="auto"/>
              <w:left w:val="outset" w:sz="6" w:space="0" w:color="auto"/>
              <w:bottom w:val="outset" w:sz="6" w:space="0" w:color="auto"/>
              <w:right w:val="outset" w:sz="6" w:space="0" w:color="auto"/>
            </w:tcBorders>
            <w:vAlign w:val="center"/>
          </w:tcPr>
          <w:p w14:paraId="1FBAB917" w14:textId="77777777" w:rsidR="004476A5" w:rsidRPr="00D0678F" w:rsidRDefault="004476A5" w:rsidP="008B7C65">
            <w:pPr>
              <w:spacing w:after="240"/>
              <w:rPr>
                <w:rFonts w:cs="Arial"/>
                <w:b/>
              </w:rPr>
            </w:pPr>
            <w:r w:rsidRPr="00D0678F">
              <w:rPr>
                <w:rFonts w:cs="Arial"/>
                <w:b/>
                <w:bCs/>
              </w:rPr>
              <w:t>Characteristic</w:t>
            </w:r>
          </w:p>
        </w:tc>
        <w:tc>
          <w:tcPr>
            <w:tcW w:w="3662" w:type="pct"/>
            <w:gridSpan w:val="2"/>
            <w:tcBorders>
              <w:top w:val="outset" w:sz="6" w:space="0" w:color="auto"/>
              <w:left w:val="outset" w:sz="6" w:space="0" w:color="auto"/>
              <w:bottom w:val="outset" w:sz="6" w:space="0" w:color="auto"/>
              <w:right w:val="outset" w:sz="6" w:space="0" w:color="auto"/>
            </w:tcBorders>
            <w:vAlign w:val="center"/>
          </w:tcPr>
          <w:p w14:paraId="595B738E" w14:textId="77777777" w:rsidR="004476A5" w:rsidRPr="00D0678F" w:rsidRDefault="004476A5" w:rsidP="008B7C65">
            <w:pPr>
              <w:spacing w:after="240"/>
              <w:rPr>
                <w:rFonts w:cs="Arial"/>
                <w:b/>
              </w:rPr>
            </w:pPr>
            <w:r w:rsidRPr="00D0678F">
              <w:rPr>
                <w:rFonts w:cs="Arial"/>
                <w:b/>
                <w:bCs/>
              </w:rPr>
              <w:t>Specification</w:t>
            </w:r>
          </w:p>
        </w:tc>
      </w:tr>
      <w:tr w:rsidR="004476A5" w:rsidRPr="00D0678F" w14:paraId="533BB752" w14:textId="77777777" w:rsidTr="00B22A10">
        <w:trPr>
          <w:trHeight w:val="410"/>
          <w:tblCellSpacing w:w="0" w:type="dxa"/>
        </w:trPr>
        <w:tc>
          <w:tcPr>
            <w:tcW w:w="1338" w:type="pct"/>
            <w:tcBorders>
              <w:top w:val="outset" w:sz="6" w:space="0" w:color="auto"/>
              <w:left w:val="outset" w:sz="6" w:space="0" w:color="auto"/>
              <w:bottom w:val="outset" w:sz="6" w:space="0" w:color="auto"/>
              <w:right w:val="outset" w:sz="6" w:space="0" w:color="auto"/>
            </w:tcBorders>
            <w:vAlign w:val="center"/>
          </w:tcPr>
          <w:p w14:paraId="054D9F09" w14:textId="77777777" w:rsidR="004476A5" w:rsidRPr="00D0678F" w:rsidRDefault="004476A5" w:rsidP="008B7C65">
            <w:pPr>
              <w:rPr>
                <w:rFonts w:cs="Arial"/>
                <w:b/>
                <w:bCs/>
              </w:rPr>
            </w:pPr>
          </w:p>
        </w:tc>
        <w:tc>
          <w:tcPr>
            <w:tcW w:w="2194" w:type="pct"/>
            <w:tcBorders>
              <w:top w:val="outset" w:sz="6" w:space="0" w:color="auto"/>
              <w:left w:val="outset" w:sz="6" w:space="0" w:color="auto"/>
              <w:bottom w:val="outset" w:sz="6" w:space="0" w:color="auto"/>
              <w:right w:val="outset" w:sz="6" w:space="0" w:color="auto"/>
            </w:tcBorders>
            <w:vAlign w:val="center"/>
          </w:tcPr>
          <w:p w14:paraId="0DDACCAD" w14:textId="77777777" w:rsidR="004476A5" w:rsidRPr="00D0678F" w:rsidRDefault="004476A5" w:rsidP="008B7C65">
            <w:pPr>
              <w:spacing w:after="240"/>
              <w:rPr>
                <w:rFonts w:cs="Arial"/>
                <w:b/>
              </w:rPr>
            </w:pPr>
            <w:r w:rsidRPr="00D0678F">
              <w:rPr>
                <w:rFonts w:cs="Arial"/>
                <w:b/>
                <w:bCs/>
              </w:rPr>
              <w:t>Essential</w:t>
            </w:r>
          </w:p>
        </w:tc>
        <w:tc>
          <w:tcPr>
            <w:tcW w:w="1468" w:type="pct"/>
            <w:tcBorders>
              <w:top w:val="outset" w:sz="6" w:space="0" w:color="auto"/>
              <w:left w:val="outset" w:sz="6" w:space="0" w:color="auto"/>
              <w:bottom w:val="outset" w:sz="6" w:space="0" w:color="auto"/>
              <w:right w:val="outset" w:sz="6" w:space="0" w:color="auto"/>
            </w:tcBorders>
            <w:vAlign w:val="center"/>
          </w:tcPr>
          <w:p w14:paraId="1DEAC95D" w14:textId="77777777" w:rsidR="004476A5" w:rsidRPr="00D0678F" w:rsidRDefault="004476A5" w:rsidP="008B7C65">
            <w:pPr>
              <w:spacing w:after="240"/>
              <w:rPr>
                <w:rFonts w:cs="Arial"/>
                <w:b/>
              </w:rPr>
            </w:pPr>
            <w:r w:rsidRPr="00D0678F">
              <w:rPr>
                <w:rFonts w:cs="Arial"/>
                <w:b/>
                <w:bCs/>
              </w:rPr>
              <w:t>Desirable</w:t>
            </w:r>
          </w:p>
        </w:tc>
      </w:tr>
      <w:tr w:rsidR="00B22A10" w:rsidRPr="00D0678F" w14:paraId="62906D98" w14:textId="77777777" w:rsidTr="00B22A10">
        <w:trPr>
          <w:tblCellSpacing w:w="0" w:type="dxa"/>
        </w:trPr>
        <w:tc>
          <w:tcPr>
            <w:tcW w:w="1338" w:type="pct"/>
            <w:tcBorders>
              <w:top w:val="outset" w:sz="6" w:space="0" w:color="auto"/>
              <w:left w:val="outset" w:sz="6" w:space="0" w:color="auto"/>
              <w:bottom w:val="outset" w:sz="6" w:space="0" w:color="auto"/>
              <w:right w:val="outset" w:sz="6" w:space="0" w:color="auto"/>
            </w:tcBorders>
          </w:tcPr>
          <w:p w14:paraId="34F4AA05" w14:textId="77777777" w:rsidR="00B22A10" w:rsidRPr="00D0678F" w:rsidRDefault="00B22A10" w:rsidP="00B22A10">
            <w:pPr>
              <w:spacing w:after="240"/>
              <w:rPr>
                <w:rFonts w:cs="Arial"/>
              </w:rPr>
            </w:pPr>
            <w:r w:rsidRPr="00D0678F">
              <w:rPr>
                <w:rFonts w:cs="Arial"/>
                <w:bCs/>
              </w:rPr>
              <w:t>Skills / Abilities</w:t>
            </w:r>
            <w:r w:rsidRPr="00D0678F">
              <w:rPr>
                <w:rFonts w:cs="Arial"/>
                <w:bCs/>
              </w:rPr>
              <w:br/>
              <w:t>(Specific skills and abilities required to undertake the duties)</w:t>
            </w:r>
          </w:p>
        </w:tc>
        <w:tc>
          <w:tcPr>
            <w:tcW w:w="2194" w:type="pct"/>
            <w:tcBorders>
              <w:top w:val="outset" w:sz="6" w:space="0" w:color="auto"/>
              <w:left w:val="outset" w:sz="6" w:space="0" w:color="auto"/>
              <w:bottom w:val="outset" w:sz="6" w:space="0" w:color="auto"/>
              <w:right w:val="outset" w:sz="6" w:space="0" w:color="auto"/>
            </w:tcBorders>
          </w:tcPr>
          <w:p w14:paraId="5E032220" w14:textId="32303DE7" w:rsidR="00B22A10" w:rsidRDefault="00B22A10" w:rsidP="00B22A10">
            <w:pPr>
              <w:spacing w:line="256" w:lineRule="auto"/>
              <w:rPr>
                <w:rFonts w:cs="Arial"/>
                <w:lang w:eastAsia="en-GB"/>
              </w:rPr>
            </w:pPr>
            <w:r>
              <w:rPr>
                <w:rFonts w:cs="Arial"/>
                <w:lang w:eastAsia="en-GB"/>
              </w:rPr>
              <w:t>Good communication skills and the ability to prepare clear and concise reports and correspondence.</w:t>
            </w:r>
          </w:p>
          <w:p w14:paraId="3AE4BB91" w14:textId="7FC39776" w:rsidR="00B22A10" w:rsidRPr="00B22A10" w:rsidRDefault="00B22A10" w:rsidP="00B22A10">
            <w:pPr>
              <w:spacing w:line="256" w:lineRule="auto"/>
              <w:rPr>
                <w:rFonts w:cs="Arial"/>
                <w:lang w:eastAsia="en-GB"/>
              </w:rPr>
            </w:pPr>
            <w:r>
              <w:rPr>
                <w:rFonts w:cs="Arial"/>
                <w:lang w:eastAsia="en-GB"/>
              </w:rPr>
              <w:t>Ability to work alone and as a member of a team.</w:t>
            </w:r>
          </w:p>
        </w:tc>
        <w:tc>
          <w:tcPr>
            <w:tcW w:w="1468" w:type="pct"/>
            <w:tcBorders>
              <w:top w:val="outset" w:sz="6" w:space="0" w:color="auto"/>
              <w:left w:val="outset" w:sz="6" w:space="0" w:color="auto"/>
              <w:bottom w:val="outset" w:sz="6" w:space="0" w:color="auto"/>
              <w:right w:val="outset" w:sz="6" w:space="0" w:color="auto"/>
            </w:tcBorders>
          </w:tcPr>
          <w:p w14:paraId="44DB754F" w14:textId="77777777" w:rsidR="00B22A10" w:rsidRDefault="00B22A10" w:rsidP="00B22A10">
            <w:pPr>
              <w:spacing w:line="256" w:lineRule="auto"/>
              <w:rPr>
                <w:rFonts w:cs="Arial"/>
              </w:rPr>
            </w:pPr>
            <w:r>
              <w:rPr>
                <w:rFonts w:cs="Arial"/>
              </w:rPr>
              <w:t>Experience of working to deadlines and meeting targets.</w:t>
            </w:r>
          </w:p>
          <w:p w14:paraId="3776C5D6" w14:textId="77777777" w:rsidR="00B22A10" w:rsidRPr="004E341D" w:rsidRDefault="00B22A10" w:rsidP="00B22A10">
            <w:pPr>
              <w:ind w:left="50"/>
              <w:rPr>
                <w:rFonts w:cs="Arial"/>
                <w:bCs/>
                <w:color w:val="4EA72E" w:themeColor="accent6"/>
              </w:rPr>
            </w:pPr>
          </w:p>
        </w:tc>
      </w:tr>
      <w:tr w:rsidR="00B22A10" w:rsidRPr="00D0678F" w14:paraId="097D4803" w14:textId="77777777" w:rsidTr="00B22A10">
        <w:trPr>
          <w:trHeight w:val="1918"/>
          <w:tblCellSpacing w:w="0" w:type="dxa"/>
        </w:trPr>
        <w:tc>
          <w:tcPr>
            <w:tcW w:w="1338" w:type="pct"/>
            <w:tcBorders>
              <w:top w:val="outset" w:sz="6" w:space="0" w:color="auto"/>
              <w:left w:val="outset" w:sz="6" w:space="0" w:color="auto"/>
              <w:bottom w:val="outset" w:sz="6" w:space="0" w:color="auto"/>
              <w:right w:val="outset" w:sz="6" w:space="0" w:color="auto"/>
            </w:tcBorders>
          </w:tcPr>
          <w:p w14:paraId="59C94BAA" w14:textId="77777777" w:rsidR="00B22A10" w:rsidRPr="00D0678F" w:rsidRDefault="00B22A10" w:rsidP="00B22A10">
            <w:pPr>
              <w:spacing w:after="240"/>
              <w:rPr>
                <w:rFonts w:cs="Arial"/>
              </w:rPr>
            </w:pPr>
            <w:r w:rsidRPr="00D0678F">
              <w:rPr>
                <w:rFonts w:cs="Arial"/>
                <w:bCs/>
              </w:rPr>
              <w:t>Knowledge</w:t>
            </w:r>
            <w:r w:rsidRPr="00D0678F">
              <w:rPr>
                <w:rFonts w:cs="Arial"/>
                <w:bCs/>
              </w:rPr>
              <w:br/>
              <w:t>Particular knowledge which will be necessary to perform the work effectively, (e.g. of specific legislation or regulations)</w:t>
            </w:r>
          </w:p>
        </w:tc>
        <w:tc>
          <w:tcPr>
            <w:tcW w:w="2194" w:type="pct"/>
            <w:tcBorders>
              <w:top w:val="outset" w:sz="6" w:space="0" w:color="auto"/>
              <w:left w:val="outset" w:sz="6" w:space="0" w:color="auto"/>
              <w:bottom w:val="outset" w:sz="6" w:space="0" w:color="auto"/>
              <w:right w:val="outset" w:sz="6" w:space="0" w:color="auto"/>
            </w:tcBorders>
          </w:tcPr>
          <w:p w14:paraId="3B8469F5" w14:textId="25194592" w:rsidR="00B22A10" w:rsidRPr="00D0678F" w:rsidRDefault="00B22A10" w:rsidP="00B22A10">
            <w:pPr>
              <w:spacing w:line="278" w:lineRule="auto"/>
              <w:rPr>
                <w:rFonts w:cs="Arial"/>
                <w:bCs/>
                <w:color w:val="000000"/>
              </w:rPr>
            </w:pPr>
            <w:r>
              <w:rPr>
                <w:rFonts w:cs="Arial"/>
              </w:rPr>
              <w:t>Knowledge of building regulations and CDM regulations</w:t>
            </w:r>
          </w:p>
        </w:tc>
        <w:tc>
          <w:tcPr>
            <w:tcW w:w="1468" w:type="pct"/>
            <w:tcBorders>
              <w:top w:val="outset" w:sz="6" w:space="0" w:color="auto"/>
              <w:left w:val="outset" w:sz="6" w:space="0" w:color="auto"/>
              <w:bottom w:val="outset" w:sz="6" w:space="0" w:color="auto"/>
              <w:right w:val="outset" w:sz="6" w:space="0" w:color="auto"/>
            </w:tcBorders>
          </w:tcPr>
          <w:p w14:paraId="2AB17F93" w14:textId="77777777" w:rsidR="00B22A10" w:rsidRDefault="00B22A10" w:rsidP="00B22A10">
            <w:pPr>
              <w:spacing w:line="256" w:lineRule="auto"/>
              <w:rPr>
                <w:rFonts w:cs="Arial"/>
                <w:lang w:eastAsia="en-GB"/>
              </w:rPr>
            </w:pPr>
            <w:r>
              <w:rPr>
                <w:rFonts w:cs="Arial"/>
                <w:lang w:eastAsia="en-GB"/>
              </w:rPr>
              <w:t>Knowledge of building construction and defects.</w:t>
            </w:r>
          </w:p>
          <w:p w14:paraId="7E5B23E7" w14:textId="79EC0552" w:rsidR="00B22A10" w:rsidRPr="00D0678F" w:rsidRDefault="00B22A10" w:rsidP="00B22A10">
            <w:pPr>
              <w:spacing w:line="256" w:lineRule="auto"/>
              <w:rPr>
                <w:rFonts w:cs="Arial"/>
                <w:bCs/>
                <w:color w:val="000000"/>
              </w:rPr>
            </w:pPr>
            <w:r>
              <w:rPr>
                <w:rFonts w:cs="Arial"/>
                <w:bCs/>
                <w:color w:val="000000"/>
              </w:rPr>
              <w:t xml:space="preserve">Knowledge of </w:t>
            </w:r>
            <w:r w:rsidR="00FD3274">
              <w:rPr>
                <w:rFonts w:cs="Arial"/>
                <w:bCs/>
                <w:color w:val="000000"/>
              </w:rPr>
              <w:t>building safety and compliance regulation</w:t>
            </w:r>
          </w:p>
        </w:tc>
      </w:tr>
      <w:tr w:rsidR="004476A5" w:rsidRPr="00D0678F" w14:paraId="38252D3E" w14:textId="77777777" w:rsidTr="00B22A10">
        <w:trPr>
          <w:tblCellSpacing w:w="0" w:type="dxa"/>
        </w:trPr>
        <w:tc>
          <w:tcPr>
            <w:tcW w:w="1338" w:type="pct"/>
            <w:tcBorders>
              <w:top w:val="outset" w:sz="6" w:space="0" w:color="auto"/>
              <w:left w:val="outset" w:sz="6" w:space="0" w:color="auto"/>
              <w:bottom w:val="outset" w:sz="6" w:space="0" w:color="auto"/>
              <w:right w:val="outset" w:sz="6" w:space="0" w:color="auto"/>
            </w:tcBorders>
          </w:tcPr>
          <w:p w14:paraId="26404E91" w14:textId="77777777" w:rsidR="004476A5" w:rsidRPr="00D0678F" w:rsidRDefault="004476A5" w:rsidP="008B7C65">
            <w:pPr>
              <w:spacing w:after="120"/>
              <w:rPr>
                <w:rFonts w:cs="Arial"/>
              </w:rPr>
            </w:pPr>
            <w:r w:rsidRPr="00D0678F">
              <w:rPr>
                <w:rFonts w:cs="Arial"/>
                <w:bCs/>
              </w:rPr>
              <w:t xml:space="preserve">Qualification Training </w:t>
            </w:r>
            <w:r w:rsidRPr="00D0678F">
              <w:rPr>
                <w:rFonts w:cs="Arial"/>
                <w:bCs/>
              </w:rPr>
              <w:br/>
              <w:t>(Education/vocational qualifications and other training).</w:t>
            </w:r>
          </w:p>
        </w:tc>
        <w:tc>
          <w:tcPr>
            <w:tcW w:w="2194" w:type="pct"/>
            <w:tcBorders>
              <w:top w:val="outset" w:sz="6" w:space="0" w:color="auto"/>
              <w:left w:val="outset" w:sz="6" w:space="0" w:color="auto"/>
              <w:bottom w:val="outset" w:sz="6" w:space="0" w:color="auto"/>
              <w:right w:val="outset" w:sz="6" w:space="0" w:color="auto"/>
            </w:tcBorders>
          </w:tcPr>
          <w:p w14:paraId="6A8D4BCD" w14:textId="0FEEFADA" w:rsidR="00B22A10" w:rsidRPr="00B22A10" w:rsidRDefault="00B22A10" w:rsidP="00B22A10">
            <w:pPr>
              <w:spacing w:after="100" w:afterAutospacing="1"/>
              <w:ind w:left="135"/>
              <w:rPr>
                <w:rFonts w:cs="Arial"/>
                <w:bCs/>
                <w:color w:val="000000"/>
                <w:lang w:val="en-US"/>
              </w:rPr>
            </w:pPr>
            <w:r w:rsidRPr="00B22A10">
              <w:rPr>
                <w:rFonts w:cs="Arial"/>
                <w:bCs/>
                <w:color w:val="000000"/>
                <w:lang w:val="en-US"/>
              </w:rPr>
              <w:t xml:space="preserve">A-Levels or Level 3 </w:t>
            </w:r>
            <w:r w:rsidR="00542E2D">
              <w:rPr>
                <w:rFonts w:cs="Arial"/>
                <w:bCs/>
                <w:color w:val="000000"/>
                <w:lang w:val="en-US"/>
              </w:rPr>
              <w:t xml:space="preserve">qualification </w:t>
            </w:r>
            <w:r w:rsidRPr="00B22A10">
              <w:rPr>
                <w:rFonts w:cs="Arial"/>
                <w:bCs/>
                <w:color w:val="000000"/>
                <w:lang w:val="en-US"/>
              </w:rPr>
              <w:t>would allow entry into the qualification.</w:t>
            </w:r>
          </w:p>
          <w:p w14:paraId="4B8249B9" w14:textId="77777777" w:rsidR="004476A5" w:rsidRPr="00D0678F" w:rsidRDefault="004476A5" w:rsidP="008B7C65">
            <w:pPr>
              <w:spacing w:after="100" w:afterAutospacing="1"/>
              <w:ind w:left="135"/>
              <w:rPr>
                <w:rFonts w:cs="Arial"/>
                <w:bCs/>
                <w:color w:val="000000"/>
              </w:rPr>
            </w:pPr>
          </w:p>
        </w:tc>
        <w:tc>
          <w:tcPr>
            <w:tcW w:w="1468" w:type="pct"/>
            <w:tcBorders>
              <w:top w:val="outset" w:sz="6" w:space="0" w:color="auto"/>
              <w:left w:val="outset" w:sz="6" w:space="0" w:color="auto"/>
              <w:bottom w:val="outset" w:sz="6" w:space="0" w:color="auto"/>
              <w:right w:val="outset" w:sz="6" w:space="0" w:color="auto"/>
            </w:tcBorders>
          </w:tcPr>
          <w:p w14:paraId="6D10CA13" w14:textId="51DE825B" w:rsidR="004476A5" w:rsidRPr="00D0678F" w:rsidRDefault="00B22A10" w:rsidP="008B7C65">
            <w:pPr>
              <w:spacing w:after="100" w:afterAutospacing="1"/>
              <w:ind w:left="50"/>
              <w:rPr>
                <w:rFonts w:cs="Arial"/>
                <w:bCs/>
                <w:color w:val="000000"/>
              </w:rPr>
            </w:pPr>
            <w:r>
              <w:rPr>
                <w:rFonts w:cs="Arial"/>
                <w:bCs/>
                <w:color w:val="000000"/>
              </w:rPr>
              <w:t xml:space="preserve">HNC / HND in Construction to allow progression onto the BSc course. </w:t>
            </w:r>
          </w:p>
        </w:tc>
      </w:tr>
      <w:tr w:rsidR="004476A5" w:rsidRPr="00D0678F" w14:paraId="0A90E54F" w14:textId="77777777" w:rsidTr="00B22A10">
        <w:trPr>
          <w:tblCellSpacing w:w="0" w:type="dxa"/>
        </w:trPr>
        <w:tc>
          <w:tcPr>
            <w:tcW w:w="1338" w:type="pct"/>
            <w:tcBorders>
              <w:top w:val="outset" w:sz="6" w:space="0" w:color="auto"/>
              <w:left w:val="outset" w:sz="6" w:space="0" w:color="auto"/>
              <w:bottom w:val="outset" w:sz="6" w:space="0" w:color="auto"/>
              <w:right w:val="outset" w:sz="6" w:space="0" w:color="auto"/>
            </w:tcBorders>
          </w:tcPr>
          <w:p w14:paraId="0545848F" w14:textId="77777777" w:rsidR="004476A5" w:rsidRPr="00D0678F" w:rsidRDefault="004476A5" w:rsidP="008B7C65">
            <w:pPr>
              <w:spacing w:after="240"/>
              <w:rPr>
                <w:rFonts w:cs="Arial"/>
              </w:rPr>
            </w:pPr>
            <w:r w:rsidRPr="00D0678F">
              <w:rPr>
                <w:rFonts w:cs="Arial"/>
                <w:bCs/>
              </w:rPr>
              <w:t xml:space="preserve">Experience </w:t>
            </w:r>
            <w:r w:rsidRPr="00D0678F">
              <w:rPr>
                <w:rFonts w:cs="Arial"/>
                <w:bCs/>
              </w:rPr>
              <w:br/>
              <w:t>(Level and type of previous experience).</w:t>
            </w:r>
          </w:p>
        </w:tc>
        <w:tc>
          <w:tcPr>
            <w:tcW w:w="2194" w:type="pct"/>
            <w:tcBorders>
              <w:top w:val="outset" w:sz="6" w:space="0" w:color="auto"/>
              <w:left w:val="outset" w:sz="6" w:space="0" w:color="auto"/>
              <w:bottom w:val="outset" w:sz="6" w:space="0" w:color="auto"/>
              <w:right w:val="outset" w:sz="6" w:space="0" w:color="auto"/>
            </w:tcBorders>
          </w:tcPr>
          <w:p w14:paraId="1D4F0BA7" w14:textId="0D9398C7" w:rsidR="00046141" w:rsidRPr="00046141" w:rsidRDefault="00046141" w:rsidP="00046141">
            <w:pPr>
              <w:ind w:left="136"/>
              <w:rPr>
                <w:rFonts w:cs="Arial"/>
                <w:bCs/>
                <w:color w:val="000000"/>
                <w:lang w:val="en-US"/>
              </w:rPr>
            </w:pPr>
            <w:r w:rsidRPr="00046141">
              <w:rPr>
                <w:rFonts w:cs="Arial"/>
                <w:bCs/>
                <w:color w:val="000000"/>
                <w:lang w:val="en-US"/>
              </w:rPr>
              <w:t>Good IT skills, in particular use of Microsoft packages</w:t>
            </w:r>
          </w:p>
          <w:p w14:paraId="7C7EC62E" w14:textId="4E5E2A8F" w:rsidR="00046141" w:rsidRDefault="00046141" w:rsidP="00046141">
            <w:pPr>
              <w:ind w:left="136"/>
              <w:rPr>
                <w:rFonts w:cs="Arial"/>
                <w:bCs/>
                <w:color w:val="000000"/>
                <w:lang w:val="en-US"/>
              </w:rPr>
            </w:pPr>
            <w:r w:rsidRPr="00046141">
              <w:rPr>
                <w:rFonts w:cs="Arial"/>
                <w:bCs/>
                <w:color w:val="000000"/>
                <w:lang w:val="en-US"/>
              </w:rPr>
              <w:t>Experience working within a busy team</w:t>
            </w:r>
          </w:p>
          <w:p w14:paraId="521E989B" w14:textId="0960E7E8" w:rsidR="00046141" w:rsidRPr="00046141" w:rsidRDefault="00046141" w:rsidP="00046141">
            <w:pPr>
              <w:ind w:left="136"/>
              <w:rPr>
                <w:rFonts w:cs="Arial"/>
                <w:bCs/>
                <w:color w:val="000000"/>
                <w:lang w:val="en-US"/>
              </w:rPr>
            </w:pPr>
            <w:r>
              <w:rPr>
                <w:rFonts w:cs="Arial"/>
                <w:bCs/>
                <w:color w:val="000000"/>
                <w:lang w:val="en-US"/>
              </w:rPr>
              <w:t>Experience dealing with customers / stakeholders</w:t>
            </w:r>
          </w:p>
          <w:p w14:paraId="7ABC5965" w14:textId="77777777" w:rsidR="004476A5" w:rsidRPr="00D0678F" w:rsidRDefault="004476A5" w:rsidP="008B7C65">
            <w:pPr>
              <w:ind w:left="136"/>
              <w:rPr>
                <w:rFonts w:cs="Arial"/>
                <w:bCs/>
                <w:color w:val="000000"/>
              </w:rPr>
            </w:pPr>
          </w:p>
        </w:tc>
        <w:tc>
          <w:tcPr>
            <w:tcW w:w="1468" w:type="pct"/>
            <w:tcBorders>
              <w:top w:val="outset" w:sz="6" w:space="0" w:color="auto"/>
              <w:left w:val="outset" w:sz="6" w:space="0" w:color="auto"/>
              <w:bottom w:val="outset" w:sz="6" w:space="0" w:color="auto"/>
              <w:right w:val="outset" w:sz="6" w:space="0" w:color="auto"/>
            </w:tcBorders>
          </w:tcPr>
          <w:p w14:paraId="29D837F6" w14:textId="5E5A08F2" w:rsidR="00046141" w:rsidRDefault="00046141" w:rsidP="008B7C65">
            <w:pPr>
              <w:spacing w:before="120"/>
              <w:rPr>
                <w:rFonts w:cs="Arial"/>
                <w:bCs/>
                <w:color w:val="000000"/>
              </w:rPr>
            </w:pPr>
            <w:r>
              <w:rPr>
                <w:rFonts w:cs="Arial"/>
                <w:bCs/>
                <w:color w:val="000000"/>
              </w:rPr>
              <w:t>Building surveying / construction / project management / housing experience</w:t>
            </w:r>
          </w:p>
          <w:p w14:paraId="3F50671F" w14:textId="43FC223E" w:rsidR="00046141" w:rsidRPr="00D0678F" w:rsidRDefault="00046141" w:rsidP="008B7C65">
            <w:pPr>
              <w:spacing w:before="120"/>
              <w:rPr>
                <w:rFonts w:cs="Arial"/>
                <w:bCs/>
                <w:color w:val="000000"/>
              </w:rPr>
            </w:pPr>
            <w:r>
              <w:rPr>
                <w:rFonts w:cs="Arial"/>
                <w:bCs/>
                <w:color w:val="000000"/>
              </w:rPr>
              <w:t xml:space="preserve"> Experience working for a local authority or public sector</w:t>
            </w:r>
          </w:p>
        </w:tc>
      </w:tr>
      <w:tr w:rsidR="004476A5" w:rsidRPr="00D0678F" w14:paraId="1DD176F5" w14:textId="77777777" w:rsidTr="00B22A10">
        <w:trPr>
          <w:tblCellSpacing w:w="0" w:type="dxa"/>
        </w:trPr>
        <w:tc>
          <w:tcPr>
            <w:tcW w:w="1338" w:type="pct"/>
            <w:tcBorders>
              <w:top w:val="outset" w:sz="6" w:space="0" w:color="auto"/>
              <w:left w:val="outset" w:sz="6" w:space="0" w:color="auto"/>
              <w:bottom w:val="outset" w:sz="6" w:space="0" w:color="auto"/>
              <w:right w:val="outset" w:sz="6" w:space="0" w:color="auto"/>
            </w:tcBorders>
          </w:tcPr>
          <w:p w14:paraId="73B9C164" w14:textId="77777777" w:rsidR="004476A5" w:rsidRPr="00D0678F" w:rsidRDefault="004476A5" w:rsidP="008B7C65">
            <w:pPr>
              <w:spacing w:after="120"/>
              <w:rPr>
                <w:rFonts w:cs="Arial"/>
              </w:rPr>
            </w:pPr>
            <w:r w:rsidRPr="00D0678F">
              <w:rPr>
                <w:rFonts w:cs="Arial"/>
                <w:bCs/>
              </w:rPr>
              <w:t xml:space="preserve">Qualities </w:t>
            </w:r>
            <w:r w:rsidRPr="00D0678F">
              <w:rPr>
                <w:rFonts w:cs="Arial"/>
                <w:bCs/>
              </w:rPr>
              <w:br/>
              <w:t>(Particular qualities necessary to carry out the works, e.g. ability to work under pressure or work co-operatively in a team).</w:t>
            </w:r>
          </w:p>
        </w:tc>
        <w:tc>
          <w:tcPr>
            <w:tcW w:w="2194" w:type="pct"/>
            <w:tcBorders>
              <w:top w:val="outset" w:sz="6" w:space="0" w:color="auto"/>
              <w:left w:val="outset" w:sz="6" w:space="0" w:color="auto"/>
              <w:bottom w:val="outset" w:sz="6" w:space="0" w:color="auto"/>
              <w:right w:val="outset" w:sz="6" w:space="0" w:color="auto"/>
            </w:tcBorders>
          </w:tcPr>
          <w:p w14:paraId="44479A9D" w14:textId="77777777" w:rsidR="006613D2" w:rsidRPr="006613D2" w:rsidRDefault="006613D2" w:rsidP="006613D2">
            <w:pPr>
              <w:ind w:left="136"/>
              <w:rPr>
                <w:rFonts w:cs="Arial"/>
                <w:bCs/>
                <w:color w:val="000000"/>
                <w:lang w:val="en-US"/>
              </w:rPr>
            </w:pPr>
            <w:r w:rsidRPr="006613D2">
              <w:rPr>
                <w:rFonts w:cs="Arial"/>
                <w:bCs/>
                <w:color w:val="000000"/>
                <w:lang w:val="en-US"/>
              </w:rPr>
              <w:t>Positive attitude</w:t>
            </w:r>
          </w:p>
          <w:p w14:paraId="0A034428" w14:textId="77777777" w:rsidR="006613D2" w:rsidRPr="006613D2" w:rsidRDefault="006613D2" w:rsidP="006613D2">
            <w:pPr>
              <w:ind w:left="136"/>
              <w:rPr>
                <w:rFonts w:cs="Arial"/>
                <w:bCs/>
                <w:color w:val="000000"/>
                <w:lang w:val="en-US"/>
              </w:rPr>
            </w:pPr>
            <w:r w:rsidRPr="006613D2">
              <w:rPr>
                <w:rFonts w:cs="Arial"/>
                <w:bCs/>
                <w:color w:val="000000"/>
                <w:lang w:val="en-US"/>
              </w:rPr>
              <w:t>Self-disciplined</w:t>
            </w:r>
          </w:p>
          <w:p w14:paraId="3A5A567F" w14:textId="77777777" w:rsidR="006613D2" w:rsidRPr="006613D2" w:rsidRDefault="006613D2" w:rsidP="006613D2">
            <w:pPr>
              <w:ind w:left="136"/>
              <w:rPr>
                <w:rFonts w:cs="Arial"/>
                <w:bCs/>
                <w:color w:val="000000"/>
                <w:lang w:val="en-US"/>
              </w:rPr>
            </w:pPr>
            <w:r w:rsidRPr="006613D2">
              <w:rPr>
                <w:rFonts w:cs="Arial"/>
                <w:bCs/>
                <w:color w:val="000000"/>
                <w:lang w:val="en-US"/>
              </w:rPr>
              <w:t>Self-motivated</w:t>
            </w:r>
          </w:p>
          <w:p w14:paraId="36B5272B" w14:textId="77777777" w:rsidR="006613D2" w:rsidRPr="006613D2" w:rsidRDefault="006613D2" w:rsidP="006613D2">
            <w:pPr>
              <w:ind w:left="136"/>
              <w:rPr>
                <w:rFonts w:cs="Arial"/>
                <w:bCs/>
                <w:color w:val="000000"/>
                <w:lang w:val="en-US"/>
              </w:rPr>
            </w:pPr>
            <w:r w:rsidRPr="006613D2">
              <w:rPr>
                <w:rFonts w:cs="Arial"/>
                <w:bCs/>
                <w:color w:val="000000"/>
                <w:lang w:val="en-US"/>
              </w:rPr>
              <w:t xml:space="preserve">Good initiative </w:t>
            </w:r>
          </w:p>
          <w:p w14:paraId="5EAC7F13" w14:textId="77777777" w:rsidR="006613D2" w:rsidRPr="006613D2" w:rsidRDefault="006613D2" w:rsidP="006613D2">
            <w:pPr>
              <w:ind w:left="136"/>
              <w:rPr>
                <w:rFonts w:cs="Arial"/>
                <w:bCs/>
                <w:color w:val="000000"/>
                <w:lang w:val="en-US"/>
              </w:rPr>
            </w:pPr>
            <w:r w:rsidRPr="006613D2">
              <w:rPr>
                <w:rFonts w:cs="Arial"/>
                <w:bCs/>
                <w:color w:val="000000"/>
                <w:lang w:val="en-US"/>
              </w:rPr>
              <w:t>Ability to work under pressure</w:t>
            </w:r>
          </w:p>
          <w:p w14:paraId="1A93EFAB" w14:textId="77777777" w:rsidR="006613D2" w:rsidRPr="006613D2" w:rsidRDefault="006613D2" w:rsidP="006613D2">
            <w:pPr>
              <w:ind w:left="136"/>
              <w:rPr>
                <w:rFonts w:cs="Arial"/>
                <w:bCs/>
                <w:color w:val="000000"/>
                <w:lang w:val="en-US"/>
              </w:rPr>
            </w:pPr>
            <w:r w:rsidRPr="006613D2">
              <w:rPr>
                <w:rFonts w:cs="Arial"/>
                <w:bCs/>
                <w:color w:val="000000"/>
                <w:lang w:val="en-US"/>
              </w:rPr>
              <w:t>Customer focused.</w:t>
            </w:r>
          </w:p>
          <w:p w14:paraId="1A401135" w14:textId="54462F45" w:rsidR="004476A5" w:rsidRPr="00D0678F" w:rsidRDefault="006613D2" w:rsidP="008B7C65">
            <w:pPr>
              <w:ind w:left="136"/>
              <w:rPr>
                <w:rFonts w:cs="Arial"/>
                <w:bCs/>
                <w:color w:val="000000"/>
              </w:rPr>
            </w:pPr>
            <w:r>
              <w:rPr>
                <w:rFonts w:cs="Arial"/>
                <w:bCs/>
                <w:color w:val="000000"/>
              </w:rPr>
              <w:t>Good communicator</w:t>
            </w:r>
          </w:p>
        </w:tc>
        <w:tc>
          <w:tcPr>
            <w:tcW w:w="1468" w:type="pct"/>
            <w:tcBorders>
              <w:top w:val="outset" w:sz="6" w:space="0" w:color="auto"/>
              <w:left w:val="outset" w:sz="6" w:space="0" w:color="auto"/>
              <w:bottom w:val="outset" w:sz="6" w:space="0" w:color="auto"/>
              <w:right w:val="outset" w:sz="6" w:space="0" w:color="auto"/>
            </w:tcBorders>
          </w:tcPr>
          <w:p w14:paraId="26E0EC2E" w14:textId="77777777" w:rsidR="004476A5" w:rsidRPr="00D0678F" w:rsidRDefault="004476A5" w:rsidP="008B7C65">
            <w:pPr>
              <w:ind w:left="50"/>
              <w:rPr>
                <w:rFonts w:cs="Arial"/>
                <w:bCs/>
              </w:rPr>
            </w:pPr>
            <w:r>
              <w:rPr>
                <w:rFonts w:cs="Arial"/>
                <w:bCs/>
              </w:rPr>
              <w:t>Ability to work with minimum supervision.</w:t>
            </w:r>
          </w:p>
        </w:tc>
      </w:tr>
      <w:tr w:rsidR="004476A5" w:rsidRPr="00D0678F" w14:paraId="3C37889A" w14:textId="77777777" w:rsidTr="00B22A10">
        <w:trPr>
          <w:tblCellSpacing w:w="0" w:type="dxa"/>
        </w:trPr>
        <w:tc>
          <w:tcPr>
            <w:tcW w:w="1338" w:type="pct"/>
            <w:tcBorders>
              <w:top w:val="outset" w:sz="6" w:space="0" w:color="auto"/>
              <w:left w:val="outset" w:sz="6" w:space="0" w:color="auto"/>
              <w:bottom w:val="outset" w:sz="6" w:space="0" w:color="auto"/>
              <w:right w:val="outset" w:sz="6" w:space="0" w:color="auto"/>
            </w:tcBorders>
          </w:tcPr>
          <w:p w14:paraId="07CD4B1B" w14:textId="77777777" w:rsidR="004476A5" w:rsidRPr="00D0678F" w:rsidRDefault="004476A5" w:rsidP="008B7C65">
            <w:pPr>
              <w:spacing w:after="240"/>
              <w:rPr>
                <w:rFonts w:cs="Arial"/>
              </w:rPr>
            </w:pPr>
            <w:r w:rsidRPr="00D0678F">
              <w:rPr>
                <w:rFonts w:cs="Arial"/>
                <w:bCs/>
              </w:rPr>
              <w:t xml:space="preserve">Special Conditions </w:t>
            </w:r>
            <w:r w:rsidRPr="00D0678F">
              <w:rPr>
                <w:rFonts w:cs="Arial"/>
                <w:bCs/>
              </w:rPr>
              <w:br/>
              <w:t xml:space="preserve">(e.g. willingness to work </w:t>
            </w:r>
            <w:r w:rsidRPr="00D0678F">
              <w:rPr>
                <w:rFonts w:cs="Arial"/>
                <w:bCs/>
              </w:rPr>
              <w:lastRenderedPageBreak/>
              <w:t>unsociable hours or wear a uniform).</w:t>
            </w:r>
          </w:p>
        </w:tc>
        <w:tc>
          <w:tcPr>
            <w:tcW w:w="2194" w:type="pct"/>
            <w:tcBorders>
              <w:top w:val="outset" w:sz="6" w:space="0" w:color="auto"/>
              <w:left w:val="outset" w:sz="6" w:space="0" w:color="auto"/>
              <w:bottom w:val="outset" w:sz="6" w:space="0" w:color="auto"/>
              <w:right w:val="outset" w:sz="6" w:space="0" w:color="auto"/>
            </w:tcBorders>
          </w:tcPr>
          <w:p w14:paraId="69C703D4" w14:textId="77777777" w:rsidR="004476A5" w:rsidRPr="00D0678F" w:rsidRDefault="004476A5" w:rsidP="008B7C65">
            <w:pPr>
              <w:spacing w:after="120"/>
              <w:ind w:left="136"/>
              <w:rPr>
                <w:rFonts w:cs="Arial"/>
                <w:bCs/>
                <w:color w:val="000000"/>
              </w:rPr>
            </w:pPr>
            <w:r w:rsidRPr="00D0678F">
              <w:rPr>
                <w:rFonts w:cs="Arial"/>
                <w:bCs/>
                <w:color w:val="000000"/>
              </w:rPr>
              <w:lastRenderedPageBreak/>
              <w:t>Out of hours working as and when required</w:t>
            </w:r>
          </w:p>
          <w:p w14:paraId="12EABEA0" w14:textId="77777777" w:rsidR="004476A5" w:rsidRPr="00D0678F" w:rsidRDefault="004476A5" w:rsidP="008B7C65">
            <w:pPr>
              <w:spacing w:after="120"/>
              <w:ind w:left="136"/>
              <w:rPr>
                <w:rFonts w:cs="Arial"/>
                <w:bCs/>
                <w:color w:val="000000"/>
              </w:rPr>
            </w:pPr>
            <w:r w:rsidRPr="00D0678F">
              <w:rPr>
                <w:rFonts w:cs="Arial"/>
                <w:bCs/>
                <w:color w:val="000000"/>
              </w:rPr>
              <w:lastRenderedPageBreak/>
              <w:t>Attending &amp; responding to emergencies out of hours</w:t>
            </w:r>
          </w:p>
          <w:p w14:paraId="27B14D0F" w14:textId="77777777" w:rsidR="004476A5" w:rsidRDefault="004476A5" w:rsidP="008B7C65">
            <w:pPr>
              <w:spacing w:after="120"/>
              <w:ind w:left="136"/>
              <w:rPr>
                <w:rFonts w:cs="Arial"/>
                <w:bCs/>
                <w:color w:val="000000"/>
              </w:rPr>
            </w:pPr>
            <w:r w:rsidRPr="00D0678F">
              <w:rPr>
                <w:rFonts w:cs="Arial"/>
                <w:bCs/>
                <w:color w:val="000000"/>
              </w:rPr>
              <w:t xml:space="preserve">Full driving licence and use of car to carry out duties </w:t>
            </w:r>
          </w:p>
          <w:p w14:paraId="543B9AA9" w14:textId="77777777" w:rsidR="000A78C7" w:rsidRPr="000A78C7" w:rsidRDefault="000A78C7" w:rsidP="000A78C7">
            <w:pPr>
              <w:spacing w:after="120"/>
              <w:ind w:left="136"/>
              <w:rPr>
                <w:rFonts w:cs="Arial"/>
                <w:bCs/>
                <w:color w:val="000000"/>
                <w:lang w:val="en-US"/>
              </w:rPr>
            </w:pPr>
            <w:r w:rsidRPr="000A78C7">
              <w:rPr>
                <w:rFonts w:cs="Arial"/>
                <w:bCs/>
                <w:color w:val="000000"/>
                <w:lang w:val="en-US"/>
              </w:rPr>
              <w:t>Willingness to undertake study.</w:t>
            </w:r>
          </w:p>
          <w:p w14:paraId="529FB519" w14:textId="0DA9381D" w:rsidR="000A78C7" w:rsidRPr="00D0678F" w:rsidRDefault="000A78C7" w:rsidP="000A78C7">
            <w:pPr>
              <w:spacing w:after="120"/>
              <w:ind w:left="136"/>
              <w:rPr>
                <w:rFonts w:cs="Arial"/>
                <w:bCs/>
                <w:color w:val="000000"/>
              </w:rPr>
            </w:pPr>
            <w:r w:rsidRPr="000A78C7">
              <w:rPr>
                <w:rFonts w:cs="Arial"/>
                <w:bCs/>
                <w:color w:val="000000"/>
                <w:lang w:val="en-US"/>
              </w:rPr>
              <w:t>Be able to work at height or in confined space.</w:t>
            </w:r>
          </w:p>
        </w:tc>
        <w:tc>
          <w:tcPr>
            <w:tcW w:w="1468" w:type="pct"/>
            <w:tcBorders>
              <w:top w:val="outset" w:sz="6" w:space="0" w:color="auto"/>
              <w:left w:val="outset" w:sz="6" w:space="0" w:color="auto"/>
              <w:bottom w:val="outset" w:sz="6" w:space="0" w:color="auto"/>
              <w:right w:val="outset" w:sz="6" w:space="0" w:color="auto"/>
            </w:tcBorders>
          </w:tcPr>
          <w:p w14:paraId="53F36A08" w14:textId="77777777" w:rsidR="004476A5" w:rsidRPr="00D0678F" w:rsidRDefault="004476A5" w:rsidP="008B7C65">
            <w:pPr>
              <w:spacing w:after="100" w:afterAutospacing="1"/>
              <w:ind w:left="50"/>
              <w:rPr>
                <w:rFonts w:cs="Arial"/>
                <w:bCs/>
                <w:color w:val="000000"/>
              </w:rPr>
            </w:pPr>
          </w:p>
        </w:tc>
      </w:tr>
    </w:tbl>
    <w:p w14:paraId="398051AA" w14:textId="77777777" w:rsidR="004476A5" w:rsidRDefault="004476A5" w:rsidP="004476A5"/>
    <w:p w14:paraId="0AC9B8CF" w14:textId="77777777" w:rsidR="004476A5" w:rsidRDefault="004476A5" w:rsidP="004476A5"/>
    <w:p w14:paraId="5AF315F8" w14:textId="77777777" w:rsidR="001B1BE0" w:rsidRPr="00F873C0" w:rsidRDefault="001B1BE0" w:rsidP="001B1BE0">
      <w:pPr>
        <w:tabs>
          <w:tab w:val="left" w:pos="540"/>
          <w:tab w:val="left" w:pos="3060"/>
        </w:tabs>
        <w:spacing w:after="0" w:line="240" w:lineRule="auto"/>
        <w:jc w:val="center"/>
        <w:rPr>
          <w:rFonts w:eastAsia="Times New Roman" w:cs="Times New Roman"/>
          <w:kern w:val="0"/>
          <w:lang w:eastAsia="en-GB"/>
          <w14:ligatures w14:val="none"/>
        </w:rPr>
      </w:pPr>
    </w:p>
    <w:p w14:paraId="5B12D2E1" w14:textId="2281D472" w:rsidR="00E67621" w:rsidRPr="0028477B" w:rsidRDefault="00E67621">
      <w:pPr>
        <w:rPr>
          <w:rFonts w:eastAsia="Times New Roman" w:cs="Times New Roman"/>
          <w:b/>
          <w:kern w:val="0"/>
          <w:szCs w:val="20"/>
          <w:lang w:eastAsia="en-GB"/>
          <w14:ligatures w14:val="none"/>
        </w:rPr>
      </w:pPr>
    </w:p>
    <w:sectPr w:rsidR="00E67621" w:rsidRPr="0028477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726CA"/>
    <w:multiLevelType w:val="hybridMultilevel"/>
    <w:tmpl w:val="AA948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571797"/>
    <w:multiLevelType w:val="hybridMultilevel"/>
    <w:tmpl w:val="291EB766"/>
    <w:lvl w:ilvl="0" w:tplc="76728FE0">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6E37B2B"/>
    <w:multiLevelType w:val="hybridMultilevel"/>
    <w:tmpl w:val="C22C9A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0EE5648"/>
    <w:multiLevelType w:val="hybridMultilevel"/>
    <w:tmpl w:val="BC98AF30"/>
    <w:lvl w:ilvl="0" w:tplc="0228248E">
      <w:start w:val="4"/>
      <w:numFmt w:val="decimal"/>
      <w:lvlText w:val="%1"/>
      <w:lvlJc w:val="left"/>
      <w:pPr>
        <w:ind w:left="1146" w:hanging="360"/>
      </w:pPr>
      <w:rPr>
        <w:rFonts w:hint="default"/>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4" w15:restartNumberingAfterBreak="0">
    <w:nsid w:val="561537BB"/>
    <w:multiLevelType w:val="hybridMultilevel"/>
    <w:tmpl w:val="1DDE1A48"/>
    <w:lvl w:ilvl="0" w:tplc="AB9056FA">
      <w:start w:val="1"/>
      <w:numFmt w:val="decimal"/>
      <w:lvlText w:val="%1"/>
      <w:lvlJc w:val="left"/>
      <w:pPr>
        <w:ind w:left="900" w:hanging="540"/>
      </w:pPr>
      <w:rPr>
        <w:rFonts w:ascii="Arial" w:eastAsia="Times New Roman" w:hAnsi="Arial"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7975636"/>
    <w:multiLevelType w:val="multilevel"/>
    <w:tmpl w:val="FA6A4086"/>
    <w:lvl w:ilvl="0">
      <w:start w:val="1"/>
      <w:numFmt w:val="decimal"/>
      <w:lvlText w:val="%1"/>
      <w:lvlJc w:val="left"/>
      <w:pPr>
        <w:ind w:left="900" w:hanging="540"/>
      </w:pPr>
      <w:rPr>
        <w:rFonts w:hint="default"/>
      </w:r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29D42C9"/>
    <w:multiLevelType w:val="hybridMultilevel"/>
    <w:tmpl w:val="73FAB8DE"/>
    <w:lvl w:ilvl="0" w:tplc="DD628EBE">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39546936">
    <w:abstractNumId w:val="5"/>
  </w:num>
  <w:num w:numId="2" w16cid:durableId="1300569387">
    <w:abstractNumId w:val="1"/>
  </w:num>
  <w:num w:numId="3" w16cid:durableId="651982635">
    <w:abstractNumId w:val="6"/>
  </w:num>
  <w:num w:numId="4" w16cid:durableId="658386272">
    <w:abstractNumId w:val="3"/>
  </w:num>
  <w:num w:numId="5" w16cid:durableId="1253080599">
    <w:abstractNumId w:val="0"/>
  </w:num>
  <w:num w:numId="6" w16cid:durableId="1648628073">
    <w:abstractNumId w:val="4"/>
  </w:num>
  <w:num w:numId="7" w16cid:durableId="4053022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1BE0"/>
    <w:rsid w:val="00046141"/>
    <w:rsid w:val="00065096"/>
    <w:rsid w:val="000926EB"/>
    <w:rsid w:val="000A78C7"/>
    <w:rsid w:val="000D65D4"/>
    <w:rsid w:val="0012606B"/>
    <w:rsid w:val="00134168"/>
    <w:rsid w:val="001B1BE0"/>
    <w:rsid w:val="002278E7"/>
    <w:rsid w:val="00237BD4"/>
    <w:rsid w:val="0028477B"/>
    <w:rsid w:val="00294DE5"/>
    <w:rsid w:val="002B40C1"/>
    <w:rsid w:val="002D23F0"/>
    <w:rsid w:val="002D57F3"/>
    <w:rsid w:val="002E2EEA"/>
    <w:rsid w:val="002F0678"/>
    <w:rsid w:val="002F7754"/>
    <w:rsid w:val="0032110F"/>
    <w:rsid w:val="003445D1"/>
    <w:rsid w:val="00380C8D"/>
    <w:rsid w:val="003B06FB"/>
    <w:rsid w:val="004476A5"/>
    <w:rsid w:val="00460365"/>
    <w:rsid w:val="00480CD6"/>
    <w:rsid w:val="005012EF"/>
    <w:rsid w:val="00530408"/>
    <w:rsid w:val="00542E2D"/>
    <w:rsid w:val="00565BFA"/>
    <w:rsid w:val="0056735E"/>
    <w:rsid w:val="00652127"/>
    <w:rsid w:val="0065262C"/>
    <w:rsid w:val="006613D2"/>
    <w:rsid w:val="006B3FB3"/>
    <w:rsid w:val="00744BF8"/>
    <w:rsid w:val="007F4CE2"/>
    <w:rsid w:val="0080134E"/>
    <w:rsid w:val="00862F6B"/>
    <w:rsid w:val="00897EB1"/>
    <w:rsid w:val="008A6E18"/>
    <w:rsid w:val="008B2366"/>
    <w:rsid w:val="008C3665"/>
    <w:rsid w:val="008D2696"/>
    <w:rsid w:val="008E479F"/>
    <w:rsid w:val="009C38E9"/>
    <w:rsid w:val="00A0775D"/>
    <w:rsid w:val="00A35352"/>
    <w:rsid w:val="00A90161"/>
    <w:rsid w:val="00B0372C"/>
    <w:rsid w:val="00B22A10"/>
    <w:rsid w:val="00BB4E25"/>
    <w:rsid w:val="00C008CC"/>
    <w:rsid w:val="00C05645"/>
    <w:rsid w:val="00C22182"/>
    <w:rsid w:val="00C326EA"/>
    <w:rsid w:val="00C44154"/>
    <w:rsid w:val="00C56850"/>
    <w:rsid w:val="00CB24D0"/>
    <w:rsid w:val="00D40935"/>
    <w:rsid w:val="00D52EBB"/>
    <w:rsid w:val="00D70F75"/>
    <w:rsid w:val="00DC1918"/>
    <w:rsid w:val="00E67621"/>
    <w:rsid w:val="00E74FF3"/>
    <w:rsid w:val="00E76C14"/>
    <w:rsid w:val="00E81452"/>
    <w:rsid w:val="00E86BBB"/>
    <w:rsid w:val="00ED025F"/>
    <w:rsid w:val="00F16136"/>
    <w:rsid w:val="00F25096"/>
    <w:rsid w:val="00F33D83"/>
    <w:rsid w:val="00F53F32"/>
    <w:rsid w:val="00FB7519"/>
    <w:rsid w:val="00FC064F"/>
    <w:rsid w:val="00FD32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7D2C5F"/>
  <w15:chartTrackingRefBased/>
  <w15:docId w15:val="{28354572-3498-47AC-B816-27F7B2898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1BE0"/>
  </w:style>
  <w:style w:type="paragraph" w:styleId="Heading1">
    <w:name w:val="heading 1"/>
    <w:basedOn w:val="Normal"/>
    <w:next w:val="Normal"/>
    <w:link w:val="Heading1Char"/>
    <w:uiPriority w:val="9"/>
    <w:qFormat/>
    <w:rsid w:val="001B1B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B1B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B1BE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B1BE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B1BE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B1BE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B1BE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B1BE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B1BE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1B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B1B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B1BE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B1BE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B1BE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B1BE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B1BE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B1BE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B1BE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B1B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B1B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B1BE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B1BE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B1BE0"/>
    <w:pPr>
      <w:spacing w:before="160"/>
      <w:jc w:val="center"/>
    </w:pPr>
    <w:rPr>
      <w:i/>
      <w:iCs/>
      <w:color w:val="404040" w:themeColor="text1" w:themeTint="BF"/>
    </w:rPr>
  </w:style>
  <w:style w:type="character" w:customStyle="1" w:styleId="QuoteChar">
    <w:name w:val="Quote Char"/>
    <w:basedOn w:val="DefaultParagraphFont"/>
    <w:link w:val="Quote"/>
    <w:uiPriority w:val="29"/>
    <w:rsid w:val="001B1BE0"/>
    <w:rPr>
      <w:i/>
      <w:iCs/>
      <w:color w:val="404040" w:themeColor="text1" w:themeTint="BF"/>
    </w:rPr>
  </w:style>
  <w:style w:type="paragraph" w:styleId="ListParagraph">
    <w:name w:val="List Paragraph"/>
    <w:basedOn w:val="Normal"/>
    <w:qFormat/>
    <w:rsid w:val="001B1BE0"/>
    <w:pPr>
      <w:ind w:left="720"/>
      <w:contextualSpacing/>
    </w:pPr>
  </w:style>
  <w:style w:type="character" w:styleId="IntenseEmphasis">
    <w:name w:val="Intense Emphasis"/>
    <w:basedOn w:val="DefaultParagraphFont"/>
    <w:uiPriority w:val="21"/>
    <w:qFormat/>
    <w:rsid w:val="001B1BE0"/>
    <w:rPr>
      <w:i/>
      <w:iCs/>
      <w:color w:val="0F4761" w:themeColor="accent1" w:themeShade="BF"/>
    </w:rPr>
  </w:style>
  <w:style w:type="paragraph" w:styleId="IntenseQuote">
    <w:name w:val="Intense Quote"/>
    <w:basedOn w:val="Normal"/>
    <w:next w:val="Normal"/>
    <w:link w:val="IntenseQuoteChar"/>
    <w:uiPriority w:val="30"/>
    <w:qFormat/>
    <w:rsid w:val="001B1B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B1BE0"/>
    <w:rPr>
      <w:i/>
      <w:iCs/>
      <w:color w:val="0F4761" w:themeColor="accent1" w:themeShade="BF"/>
    </w:rPr>
  </w:style>
  <w:style w:type="character" w:styleId="IntenseReference">
    <w:name w:val="Intense Reference"/>
    <w:basedOn w:val="DefaultParagraphFont"/>
    <w:uiPriority w:val="32"/>
    <w:qFormat/>
    <w:rsid w:val="001B1BE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7</Pages>
  <Words>1794</Words>
  <Characters>9960</Characters>
  <Application>Microsoft Office Word</Application>
  <DocSecurity>0</DocSecurity>
  <Lines>398</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Thornton</dc:creator>
  <cp:keywords/>
  <dc:description/>
  <cp:lastModifiedBy>Joshua Arthur</cp:lastModifiedBy>
  <cp:revision>62</cp:revision>
  <cp:lastPrinted>2024-12-23T10:19:00Z</cp:lastPrinted>
  <dcterms:created xsi:type="dcterms:W3CDTF">2024-12-20T14:28:00Z</dcterms:created>
  <dcterms:modified xsi:type="dcterms:W3CDTF">2026-05-05T09:03:00Z</dcterms:modified>
</cp:coreProperties>
</file>