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1231" w14:textId="77777777" w:rsidR="004C142F" w:rsidRPr="004C142F" w:rsidRDefault="004C142F" w:rsidP="004C142F">
      <w:pPr>
        <w:pStyle w:val="Title"/>
        <w:spacing w:after="240"/>
        <w:rPr>
          <w:rFonts w:ascii="Arial" w:hAnsi="Arial" w:cs="Arial"/>
        </w:rPr>
      </w:pPr>
      <w:r w:rsidRPr="004C142F">
        <w:rPr>
          <w:rFonts w:ascii="Arial" w:hAnsi="Arial" w:cs="Arial"/>
        </w:rPr>
        <w:t>Gravesham Borough Council</w:t>
      </w:r>
      <w:r w:rsidRPr="004C142F">
        <w:rPr>
          <w:rFonts w:ascii="Arial" w:hAnsi="Arial" w:cs="Arial"/>
          <w:b w:val="0"/>
          <w:szCs w:val="22"/>
        </w:rPr>
        <w:t xml:space="preserve"> </w:t>
      </w:r>
    </w:p>
    <w:tbl>
      <w:tblPr>
        <w:tblW w:w="9530" w:type="dxa"/>
        <w:tblLayout w:type="fixed"/>
        <w:tblLook w:val="0000" w:firstRow="0" w:lastRow="0" w:firstColumn="0" w:lastColumn="0" w:noHBand="0" w:noVBand="0"/>
      </w:tblPr>
      <w:tblGrid>
        <w:gridCol w:w="2628"/>
        <w:gridCol w:w="6902"/>
      </w:tblGrid>
      <w:tr w:rsidR="004C142F" w14:paraId="0BE2630E" w14:textId="77777777">
        <w:tblPrEx>
          <w:tblCellMar>
            <w:top w:w="0" w:type="dxa"/>
            <w:bottom w:w="0" w:type="dxa"/>
          </w:tblCellMar>
        </w:tblPrEx>
        <w:tc>
          <w:tcPr>
            <w:tcW w:w="2628" w:type="dxa"/>
          </w:tcPr>
          <w:p w14:paraId="41B7E47A" w14:textId="77777777" w:rsidR="004C142F" w:rsidRDefault="004C142F" w:rsidP="00750BC2">
            <w:pPr>
              <w:rPr>
                <w:rFonts w:ascii="Arial" w:hAnsi="Arial"/>
                <w:sz w:val="22"/>
              </w:rPr>
            </w:pPr>
            <w:r>
              <w:rPr>
                <w:rFonts w:ascii="Arial" w:hAnsi="Arial"/>
                <w:sz w:val="22"/>
              </w:rPr>
              <w:t>Division:</w:t>
            </w:r>
          </w:p>
        </w:tc>
        <w:tc>
          <w:tcPr>
            <w:tcW w:w="6902" w:type="dxa"/>
          </w:tcPr>
          <w:p w14:paraId="46C4EDC4" w14:textId="77777777" w:rsidR="004C142F" w:rsidRDefault="00996FA1" w:rsidP="00750BC2">
            <w:pPr>
              <w:rPr>
                <w:rFonts w:ascii="Arial" w:hAnsi="Arial"/>
                <w:sz w:val="22"/>
              </w:rPr>
            </w:pPr>
            <w:r>
              <w:rPr>
                <w:rFonts w:ascii="Arial" w:hAnsi="Arial"/>
                <w:sz w:val="22"/>
              </w:rPr>
              <w:t>Communities</w:t>
            </w:r>
          </w:p>
        </w:tc>
      </w:tr>
      <w:tr w:rsidR="004C142F" w14:paraId="716D8BD7" w14:textId="77777777">
        <w:tblPrEx>
          <w:tblCellMar>
            <w:top w:w="0" w:type="dxa"/>
            <w:bottom w:w="0" w:type="dxa"/>
          </w:tblCellMar>
        </w:tblPrEx>
        <w:tc>
          <w:tcPr>
            <w:tcW w:w="2628" w:type="dxa"/>
          </w:tcPr>
          <w:p w14:paraId="06FEC451" w14:textId="77777777" w:rsidR="004C142F" w:rsidRDefault="004C142F" w:rsidP="00750BC2">
            <w:pPr>
              <w:rPr>
                <w:rFonts w:ascii="Arial" w:hAnsi="Arial"/>
                <w:sz w:val="22"/>
              </w:rPr>
            </w:pPr>
          </w:p>
        </w:tc>
        <w:tc>
          <w:tcPr>
            <w:tcW w:w="6902" w:type="dxa"/>
          </w:tcPr>
          <w:p w14:paraId="76BDFBB0" w14:textId="77777777" w:rsidR="004C142F" w:rsidRDefault="004C142F" w:rsidP="00750BC2">
            <w:pPr>
              <w:rPr>
                <w:rFonts w:ascii="Arial" w:hAnsi="Arial"/>
                <w:sz w:val="22"/>
              </w:rPr>
            </w:pPr>
          </w:p>
        </w:tc>
      </w:tr>
      <w:tr w:rsidR="004C142F" w14:paraId="2CFCA825" w14:textId="77777777">
        <w:tblPrEx>
          <w:tblCellMar>
            <w:top w:w="0" w:type="dxa"/>
            <w:bottom w:w="0" w:type="dxa"/>
          </w:tblCellMar>
        </w:tblPrEx>
        <w:tc>
          <w:tcPr>
            <w:tcW w:w="2628" w:type="dxa"/>
          </w:tcPr>
          <w:p w14:paraId="129AAF85" w14:textId="77777777" w:rsidR="004C142F" w:rsidRDefault="004C142F" w:rsidP="00750BC2">
            <w:pPr>
              <w:rPr>
                <w:rFonts w:ascii="Arial" w:hAnsi="Arial"/>
                <w:sz w:val="22"/>
              </w:rPr>
            </w:pPr>
            <w:r>
              <w:rPr>
                <w:rFonts w:ascii="Arial" w:hAnsi="Arial"/>
                <w:sz w:val="22"/>
              </w:rPr>
              <w:t>Department:</w:t>
            </w:r>
          </w:p>
        </w:tc>
        <w:tc>
          <w:tcPr>
            <w:tcW w:w="6902" w:type="dxa"/>
          </w:tcPr>
          <w:p w14:paraId="534C30E5" w14:textId="77777777" w:rsidR="004C142F" w:rsidRDefault="00996FA1" w:rsidP="00750BC2">
            <w:pPr>
              <w:rPr>
                <w:rFonts w:ascii="Arial" w:hAnsi="Arial"/>
                <w:sz w:val="22"/>
              </w:rPr>
            </w:pPr>
            <w:r>
              <w:rPr>
                <w:rFonts w:ascii="Arial" w:hAnsi="Arial"/>
                <w:sz w:val="22"/>
              </w:rPr>
              <w:t xml:space="preserve">Customer and Theatre Services/ Woodville </w:t>
            </w:r>
          </w:p>
        </w:tc>
      </w:tr>
      <w:tr w:rsidR="004C142F" w14:paraId="78FD563D" w14:textId="77777777">
        <w:tblPrEx>
          <w:tblCellMar>
            <w:top w:w="0" w:type="dxa"/>
            <w:bottom w:w="0" w:type="dxa"/>
          </w:tblCellMar>
        </w:tblPrEx>
        <w:tc>
          <w:tcPr>
            <w:tcW w:w="2628" w:type="dxa"/>
          </w:tcPr>
          <w:p w14:paraId="73CB5CF1" w14:textId="77777777" w:rsidR="004C142F" w:rsidRDefault="004C142F" w:rsidP="00750BC2">
            <w:pPr>
              <w:rPr>
                <w:rFonts w:ascii="Arial" w:hAnsi="Arial"/>
                <w:sz w:val="22"/>
              </w:rPr>
            </w:pPr>
          </w:p>
        </w:tc>
        <w:tc>
          <w:tcPr>
            <w:tcW w:w="6902" w:type="dxa"/>
          </w:tcPr>
          <w:p w14:paraId="5BB99105" w14:textId="77777777" w:rsidR="004C142F" w:rsidRDefault="004C142F" w:rsidP="00750BC2">
            <w:pPr>
              <w:rPr>
                <w:rFonts w:ascii="Arial" w:hAnsi="Arial"/>
                <w:sz w:val="22"/>
              </w:rPr>
            </w:pPr>
          </w:p>
        </w:tc>
      </w:tr>
      <w:tr w:rsidR="004C142F" w14:paraId="5CD1C6CC" w14:textId="77777777">
        <w:tblPrEx>
          <w:tblCellMar>
            <w:top w:w="0" w:type="dxa"/>
            <w:bottom w:w="0" w:type="dxa"/>
          </w:tblCellMar>
        </w:tblPrEx>
        <w:tc>
          <w:tcPr>
            <w:tcW w:w="2628" w:type="dxa"/>
          </w:tcPr>
          <w:p w14:paraId="29E251CE" w14:textId="77777777" w:rsidR="004C142F" w:rsidRDefault="004C142F" w:rsidP="00750BC2">
            <w:pPr>
              <w:rPr>
                <w:rFonts w:ascii="Arial" w:hAnsi="Arial"/>
                <w:sz w:val="22"/>
              </w:rPr>
            </w:pPr>
            <w:r>
              <w:rPr>
                <w:rFonts w:ascii="Arial" w:hAnsi="Arial"/>
                <w:sz w:val="22"/>
              </w:rPr>
              <w:t>Post Title:</w:t>
            </w:r>
          </w:p>
        </w:tc>
        <w:tc>
          <w:tcPr>
            <w:tcW w:w="6902" w:type="dxa"/>
          </w:tcPr>
          <w:p w14:paraId="6A691830" w14:textId="77777777" w:rsidR="004C142F" w:rsidRDefault="002B4E92" w:rsidP="00AC1606">
            <w:pPr>
              <w:rPr>
                <w:rFonts w:ascii="Arial" w:hAnsi="Arial"/>
                <w:sz w:val="22"/>
              </w:rPr>
            </w:pPr>
            <w:r>
              <w:rPr>
                <w:rFonts w:ascii="Arial" w:hAnsi="Arial"/>
                <w:sz w:val="22"/>
              </w:rPr>
              <w:t>T</w:t>
            </w:r>
            <w:r w:rsidR="00237FF6">
              <w:rPr>
                <w:rFonts w:ascii="Arial" w:hAnsi="Arial"/>
                <w:sz w:val="22"/>
              </w:rPr>
              <w:t>heatre Technician</w:t>
            </w:r>
          </w:p>
        </w:tc>
      </w:tr>
      <w:tr w:rsidR="004C142F" w14:paraId="695D3D84" w14:textId="77777777">
        <w:tblPrEx>
          <w:tblCellMar>
            <w:top w:w="0" w:type="dxa"/>
            <w:bottom w:w="0" w:type="dxa"/>
          </w:tblCellMar>
        </w:tblPrEx>
        <w:tc>
          <w:tcPr>
            <w:tcW w:w="2628" w:type="dxa"/>
          </w:tcPr>
          <w:p w14:paraId="76C46662" w14:textId="77777777" w:rsidR="004C142F" w:rsidRDefault="004C142F" w:rsidP="00750BC2">
            <w:pPr>
              <w:rPr>
                <w:rFonts w:ascii="Arial" w:hAnsi="Arial"/>
                <w:sz w:val="22"/>
              </w:rPr>
            </w:pPr>
          </w:p>
        </w:tc>
        <w:tc>
          <w:tcPr>
            <w:tcW w:w="6902" w:type="dxa"/>
          </w:tcPr>
          <w:p w14:paraId="6798BB7B" w14:textId="77777777" w:rsidR="004C142F" w:rsidRDefault="004C142F" w:rsidP="00750BC2">
            <w:pPr>
              <w:rPr>
                <w:rFonts w:ascii="Arial" w:hAnsi="Arial"/>
                <w:sz w:val="22"/>
              </w:rPr>
            </w:pPr>
          </w:p>
        </w:tc>
      </w:tr>
      <w:tr w:rsidR="004C142F" w14:paraId="4BAB1170" w14:textId="77777777">
        <w:tblPrEx>
          <w:tblCellMar>
            <w:top w:w="0" w:type="dxa"/>
            <w:bottom w:w="0" w:type="dxa"/>
          </w:tblCellMar>
        </w:tblPrEx>
        <w:tc>
          <w:tcPr>
            <w:tcW w:w="2628" w:type="dxa"/>
          </w:tcPr>
          <w:p w14:paraId="390DD702" w14:textId="77777777" w:rsidR="004C142F" w:rsidRDefault="004C142F" w:rsidP="00750BC2">
            <w:pPr>
              <w:rPr>
                <w:rFonts w:ascii="Arial" w:hAnsi="Arial"/>
                <w:sz w:val="22"/>
              </w:rPr>
            </w:pPr>
            <w:r>
              <w:rPr>
                <w:rFonts w:ascii="Arial" w:hAnsi="Arial"/>
                <w:sz w:val="22"/>
              </w:rPr>
              <w:t>Grade:</w:t>
            </w:r>
          </w:p>
        </w:tc>
        <w:tc>
          <w:tcPr>
            <w:tcW w:w="6902" w:type="dxa"/>
          </w:tcPr>
          <w:p w14:paraId="62FE2A56" w14:textId="77777777" w:rsidR="004B3B5C" w:rsidRDefault="00922850" w:rsidP="00750BC2">
            <w:pPr>
              <w:rPr>
                <w:rFonts w:ascii="Arial" w:hAnsi="Arial"/>
                <w:sz w:val="22"/>
              </w:rPr>
            </w:pPr>
            <w:r>
              <w:rPr>
                <w:rFonts w:ascii="Arial" w:hAnsi="Arial"/>
                <w:sz w:val="22"/>
              </w:rPr>
              <w:t>Scale 2-4 (progression grade)</w:t>
            </w:r>
          </w:p>
        </w:tc>
      </w:tr>
      <w:tr w:rsidR="004C142F" w14:paraId="4A2460D6" w14:textId="77777777">
        <w:tblPrEx>
          <w:tblCellMar>
            <w:top w:w="0" w:type="dxa"/>
            <w:bottom w:w="0" w:type="dxa"/>
          </w:tblCellMar>
        </w:tblPrEx>
        <w:tc>
          <w:tcPr>
            <w:tcW w:w="2628" w:type="dxa"/>
          </w:tcPr>
          <w:p w14:paraId="7CC8DA9D" w14:textId="77777777" w:rsidR="004C142F" w:rsidRDefault="004C142F" w:rsidP="00750BC2">
            <w:pPr>
              <w:rPr>
                <w:rFonts w:ascii="Arial" w:hAnsi="Arial"/>
                <w:sz w:val="22"/>
              </w:rPr>
            </w:pPr>
          </w:p>
        </w:tc>
        <w:tc>
          <w:tcPr>
            <w:tcW w:w="6902" w:type="dxa"/>
          </w:tcPr>
          <w:p w14:paraId="4077AC93" w14:textId="77777777" w:rsidR="004C142F" w:rsidRDefault="004C142F" w:rsidP="00750BC2">
            <w:pPr>
              <w:rPr>
                <w:rFonts w:ascii="Arial" w:hAnsi="Arial"/>
                <w:sz w:val="22"/>
              </w:rPr>
            </w:pPr>
          </w:p>
        </w:tc>
      </w:tr>
      <w:tr w:rsidR="004C142F" w14:paraId="1224879F" w14:textId="77777777">
        <w:tblPrEx>
          <w:tblCellMar>
            <w:top w:w="0" w:type="dxa"/>
            <w:bottom w:w="0" w:type="dxa"/>
          </w:tblCellMar>
        </w:tblPrEx>
        <w:tc>
          <w:tcPr>
            <w:tcW w:w="2628" w:type="dxa"/>
          </w:tcPr>
          <w:p w14:paraId="70A3DEFC" w14:textId="77777777" w:rsidR="004C142F" w:rsidRDefault="004C142F" w:rsidP="00750BC2">
            <w:pPr>
              <w:rPr>
                <w:rFonts w:ascii="Arial" w:hAnsi="Arial"/>
                <w:sz w:val="22"/>
              </w:rPr>
            </w:pPr>
            <w:r>
              <w:rPr>
                <w:rFonts w:ascii="Arial" w:hAnsi="Arial"/>
                <w:sz w:val="22"/>
              </w:rPr>
              <w:t>Hours</w:t>
            </w:r>
          </w:p>
        </w:tc>
        <w:tc>
          <w:tcPr>
            <w:tcW w:w="6902" w:type="dxa"/>
          </w:tcPr>
          <w:p w14:paraId="59AE634E" w14:textId="77777777" w:rsidR="004C142F" w:rsidRDefault="00AC1606" w:rsidP="004B3B5C">
            <w:pPr>
              <w:rPr>
                <w:rFonts w:ascii="Arial" w:hAnsi="Arial"/>
                <w:sz w:val="22"/>
              </w:rPr>
            </w:pPr>
            <w:r>
              <w:rPr>
                <w:rFonts w:ascii="Arial" w:hAnsi="Arial"/>
                <w:sz w:val="22"/>
              </w:rPr>
              <w:t>37</w:t>
            </w:r>
          </w:p>
        </w:tc>
      </w:tr>
      <w:tr w:rsidR="004C142F" w14:paraId="6588DAEA" w14:textId="77777777">
        <w:tblPrEx>
          <w:tblCellMar>
            <w:top w:w="0" w:type="dxa"/>
            <w:bottom w:w="0" w:type="dxa"/>
          </w:tblCellMar>
        </w:tblPrEx>
        <w:tc>
          <w:tcPr>
            <w:tcW w:w="2628" w:type="dxa"/>
          </w:tcPr>
          <w:p w14:paraId="1E73A1E6" w14:textId="77777777" w:rsidR="004C142F" w:rsidRDefault="004C142F" w:rsidP="00750BC2">
            <w:pPr>
              <w:rPr>
                <w:rFonts w:ascii="Arial" w:hAnsi="Arial"/>
                <w:sz w:val="22"/>
              </w:rPr>
            </w:pPr>
          </w:p>
        </w:tc>
        <w:tc>
          <w:tcPr>
            <w:tcW w:w="6902" w:type="dxa"/>
          </w:tcPr>
          <w:p w14:paraId="5516C4CD" w14:textId="77777777" w:rsidR="004C142F" w:rsidRDefault="004C142F" w:rsidP="00750BC2">
            <w:pPr>
              <w:rPr>
                <w:rFonts w:ascii="Arial" w:hAnsi="Arial"/>
                <w:sz w:val="22"/>
              </w:rPr>
            </w:pPr>
          </w:p>
        </w:tc>
      </w:tr>
      <w:tr w:rsidR="004C142F" w14:paraId="6BB1C2EC" w14:textId="77777777">
        <w:tblPrEx>
          <w:tblCellMar>
            <w:top w:w="0" w:type="dxa"/>
            <w:bottom w:w="0" w:type="dxa"/>
          </w:tblCellMar>
        </w:tblPrEx>
        <w:tc>
          <w:tcPr>
            <w:tcW w:w="2628" w:type="dxa"/>
          </w:tcPr>
          <w:p w14:paraId="4E43392B" w14:textId="77777777" w:rsidR="004C142F" w:rsidRDefault="004C142F" w:rsidP="00750BC2">
            <w:pPr>
              <w:rPr>
                <w:rFonts w:ascii="Arial" w:hAnsi="Arial"/>
                <w:sz w:val="22"/>
              </w:rPr>
            </w:pPr>
            <w:r>
              <w:rPr>
                <w:rFonts w:ascii="Arial" w:hAnsi="Arial"/>
                <w:sz w:val="22"/>
              </w:rPr>
              <w:t>Responsible to:</w:t>
            </w:r>
          </w:p>
        </w:tc>
        <w:tc>
          <w:tcPr>
            <w:tcW w:w="6902" w:type="dxa"/>
          </w:tcPr>
          <w:p w14:paraId="03F5119F" w14:textId="77777777" w:rsidR="004C142F" w:rsidRDefault="00727F0E" w:rsidP="00750BC2">
            <w:pPr>
              <w:rPr>
                <w:rFonts w:ascii="Arial" w:hAnsi="Arial"/>
                <w:sz w:val="22"/>
              </w:rPr>
            </w:pPr>
            <w:r>
              <w:rPr>
                <w:rFonts w:ascii="Arial" w:hAnsi="Arial"/>
                <w:sz w:val="22"/>
              </w:rPr>
              <w:t>Technical Manager</w:t>
            </w:r>
          </w:p>
        </w:tc>
      </w:tr>
    </w:tbl>
    <w:p w14:paraId="1D8FC07D" w14:textId="77777777" w:rsidR="004C142F" w:rsidRDefault="004C142F" w:rsidP="004C142F">
      <w:pPr>
        <w:rPr>
          <w:rFonts w:ascii="Arial" w:hAnsi="Arial"/>
          <w:sz w:val="22"/>
        </w:rPr>
      </w:pPr>
    </w:p>
    <w:p w14:paraId="2ED82C7D" w14:textId="77777777" w:rsidR="004C142F" w:rsidRPr="00142D85" w:rsidRDefault="004C142F" w:rsidP="004C142F">
      <w:pPr>
        <w:rPr>
          <w:rFonts w:ascii="Arial" w:hAnsi="Arial" w:cs="Arial"/>
          <w:sz w:val="22"/>
          <w:szCs w:val="22"/>
        </w:rPr>
      </w:pPr>
    </w:p>
    <w:p w14:paraId="362F9047" w14:textId="77777777" w:rsidR="00A12564" w:rsidRDefault="004C142F" w:rsidP="00A12564">
      <w:pPr>
        <w:jc w:val="center"/>
        <w:rPr>
          <w:rFonts w:ascii="Arial" w:hAnsi="Arial"/>
          <w:b/>
          <w:sz w:val="22"/>
        </w:rPr>
      </w:pPr>
      <w:r>
        <w:rPr>
          <w:rFonts w:ascii="Arial" w:hAnsi="Arial"/>
          <w:b/>
          <w:sz w:val="22"/>
        </w:rPr>
        <w:t>Job Description</w:t>
      </w:r>
    </w:p>
    <w:p w14:paraId="59BEB79A" w14:textId="77777777" w:rsidR="00A12564" w:rsidRDefault="00A12564" w:rsidP="00A12564">
      <w:pPr>
        <w:rPr>
          <w:rFonts w:ascii="Arial" w:hAnsi="Arial"/>
          <w:b/>
          <w:sz w:val="22"/>
        </w:rPr>
      </w:pPr>
    </w:p>
    <w:p w14:paraId="0496778D" w14:textId="77777777" w:rsidR="00E168BD" w:rsidRDefault="004C142F" w:rsidP="00A12564">
      <w:pPr>
        <w:rPr>
          <w:rFonts w:ascii="Arial" w:hAnsi="Arial"/>
          <w:b/>
          <w:sz w:val="22"/>
        </w:rPr>
      </w:pPr>
      <w:r w:rsidRPr="00776970">
        <w:rPr>
          <w:rFonts w:ascii="Arial" w:hAnsi="Arial"/>
          <w:b/>
          <w:sz w:val="22"/>
        </w:rPr>
        <w:t>Job summary</w:t>
      </w:r>
    </w:p>
    <w:p w14:paraId="1B74FF37" w14:textId="77777777" w:rsidR="006B05B8" w:rsidRDefault="006B05B8" w:rsidP="00727F0E">
      <w:pPr>
        <w:overflowPunct w:val="0"/>
        <w:autoSpaceDE w:val="0"/>
        <w:autoSpaceDN w:val="0"/>
        <w:adjustRightInd w:val="0"/>
        <w:jc w:val="both"/>
        <w:textAlignment w:val="baseline"/>
        <w:rPr>
          <w:rFonts w:ascii="Arial" w:hAnsi="Arial" w:cs="Arial"/>
          <w:snapToGrid w:val="0"/>
          <w:sz w:val="22"/>
          <w:szCs w:val="22"/>
        </w:rPr>
      </w:pPr>
    </w:p>
    <w:p w14:paraId="726FB426" w14:textId="77777777" w:rsidR="006B05B8" w:rsidRPr="006B05B8" w:rsidRDefault="00237FF6" w:rsidP="00727F0E">
      <w:pPr>
        <w:overflowPunct w:val="0"/>
        <w:autoSpaceDE w:val="0"/>
        <w:autoSpaceDN w:val="0"/>
        <w:adjustRightInd w:val="0"/>
        <w:jc w:val="both"/>
        <w:textAlignment w:val="baseline"/>
        <w:rPr>
          <w:rFonts w:ascii="Arial" w:hAnsi="Arial" w:cs="Arial"/>
          <w:sz w:val="23"/>
        </w:rPr>
      </w:pPr>
      <w:r>
        <w:rPr>
          <w:rFonts w:ascii="Arial" w:hAnsi="Arial" w:cs="Arial"/>
          <w:snapToGrid w:val="0"/>
          <w:sz w:val="22"/>
          <w:szCs w:val="22"/>
        </w:rPr>
        <w:t>The Theatre</w:t>
      </w:r>
      <w:r w:rsidR="00ED4F9F">
        <w:rPr>
          <w:rFonts w:ascii="Arial" w:hAnsi="Arial" w:cs="Arial"/>
          <w:snapToGrid w:val="0"/>
          <w:sz w:val="22"/>
          <w:szCs w:val="22"/>
        </w:rPr>
        <w:t xml:space="preserve"> Technician will r</w:t>
      </w:r>
      <w:r>
        <w:rPr>
          <w:rFonts w:ascii="Arial" w:hAnsi="Arial" w:cs="Arial"/>
          <w:snapToGrid w:val="0"/>
          <w:sz w:val="22"/>
          <w:szCs w:val="22"/>
        </w:rPr>
        <w:t>eport directly to the Technical M</w:t>
      </w:r>
      <w:r w:rsidR="00ED4F9F">
        <w:rPr>
          <w:rFonts w:ascii="Arial" w:hAnsi="Arial" w:cs="Arial"/>
          <w:snapToGrid w:val="0"/>
          <w:sz w:val="22"/>
          <w:szCs w:val="22"/>
        </w:rPr>
        <w:t xml:space="preserve">anager, </w:t>
      </w:r>
      <w:r w:rsidR="00727F0E">
        <w:rPr>
          <w:rFonts w:ascii="Arial" w:hAnsi="Arial" w:cs="Arial"/>
          <w:sz w:val="22"/>
          <w:szCs w:val="22"/>
        </w:rPr>
        <w:t>t</w:t>
      </w:r>
      <w:r w:rsidR="006B05B8">
        <w:rPr>
          <w:rFonts w:ascii="Arial" w:hAnsi="Arial" w:cs="Arial"/>
          <w:sz w:val="22"/>
          <w:szCs w:val="22"/>
        </w:rPr>
        <w:t xml:space="preserve">hey will </w:t>
      </w:r>
      <w:r w:rsidR="006B05B8" w:rsidRPr="006B05B8">
        <w:rPr>
          <w:rFonts w:ascii="Arial" w:hAnsi="Arial" w:cs="Arial"/>
          <w:sz w:val="22"/>
          <w:szCs w:val="22"/>
        </w:rPr>
        <w:t xml:space="preserve">be responsible for all aspects of the day to day running of the technical department at The </w:t>
      </w:r>
      <w:r w:rsidR="006B05B8">
        <w:rPr>
          <w:rFonts w:ascii="Arial" w:hAnsi="Arial" w:cs="Arial"/>
          <w:sz w:val="22"/>
          <w:szCs w:val="22"/>
        </w:rPr>
        <w:t>Woodville</w:t>
      </w:r>
      <w:r w:rsidR="006B05B8" w:rsidRPr="006B05B8">
        <w:rPr>
          <w:rFonts w:ascii="Arial" w:hAnsi="Arial" w:cs="Arial"/>
          <w:sz w:val="22"/>
          <w:szCs w:val="22"/>
        </w:rPr>
        <w:t xml:space="preserve"> and to support the Technical Manager in facilitating the staging and </w:t>
      </w:r>
      <w:r w:rsidR="00F3729A">
        <w:rPr>
          <w:rFonts w:ascii="Arial" w:hAnsi="Arial" w:cs="Arial"/>
          <w:sz w:val="22"/>
          <w:szCs w:val="22"/>
        </w:rPr>
        <w:t>t</w:t>
      </w:r>
      <w:r w:rsidR="006B05B8" w:rsidRPr="006B05B8">
        <w:rPr>
          <w:rFonts w:ascii="Arial" w:hAnsi="Arial" w:cs="Arial"/>
          <w:sz w:val="22"/>
          <w:szCs w:val="22"/>
        </w:rPr>
        <w:t xml:space="preserve">echnical requirements of each production or event and the efficient management of the </w:t>
      </w:r>
      <w:proofErr w:type="gramStart"/>
      <w:r w:rsidR="006B05B8" w:rsidRPr="006B05B8">
        <w:rPr>
          <w:rFonts w:ascii="Arial" w:hAnsi="Arial" w:cs="Arial"/>
          <w:sz w:val="22"/>
          <w:szCs w:val="22"/>
        </w:rPr>
        <w:t>department as a whole</w:t>
      </w:r>
      <w:proofErr w:type="gramEnd"/>
      <w:r w:rsidR="006B05B8" w:rsidRPr="006B05B8">
        <w:rPr>
          <w:rFonts w:ascii="Arial" w:hAnsi="Arial" w:cs="Arial"/>
          <w:sz w:val="22"/>
          <w:szCs w:val="22"/>
        </w:rPr>
        <w:t xml:space="preserve">. </w:t>
      </w:r>
    </w:p>
    <w:p w14:paraId="425F0779" w14:textId="77777777" w:rsidR="00B827CB" w:rsidRPr="00ED4F9F" w:rsidRDefault="00B827CB" w:rsidP="00A12564">
      <w:pPr>
        <w:rPr>
          <w:rFonts w:ascii="Arial" w:hAnsi="Arial" w:cs="Arial"/>
          <w:snapToGrid w:val="0"/>
          <w:sz w:val="22"/>
          <w:szCs w:val="22"/>
        </w:rPr>
      </w:pPr>
    </w:p>
    <w:p w14:paraId="52AE7590" w14:textId="77777777" w:rsidR="009E44E9" w:rsidRDefault="009E44E9" w:rsidP="00A12564">
      <w:pPr>
        <w:rPr>
          <w:rFonts w:ascii="Arial" w:hAnsi="Arial" w:cs="Arial"/>
          <w:b/>
          <w:sz w:val="22"/>
          <w:szCs w:val="22"/>
        </w:rPr>
      </w:pPr>
      <w:r w:rsidRPr="009E44E9">
        <w:rPr>
          <w:rFonts w:ascii="Arial" w:hAnsi="Arial" w:cs="Arial"/>
          <w:b/>
          <w:sz w:val="22"/>
          <w:szCs w:val="22"/>
        </w:rPr>
        <w:t xml:space="preserve">Main responsibilities </w:t>
      </w:r>
    </w:p>
    <w:p w14:paraId="09E0EF88" w14:textId="77777777" w:rsidR="006B05B8" w:rsidRDefault="006B05B8" w:rsidP="00A12564">
      <w:pPr>
        <w:rPr>
          <w:rFonts w:ascii="Arial" w:hAnsi="Arial" w:cs="Arial"/>
          <w:b/>
          <w:sz w:val="22"/>
          <w:szCs w:val="22"/>
        </w:rPr>
      </w:pPr>
    </w:p>
    <w:p w14:paraId="1551DC32" w14:textId="77777777" w:rsidR="006B05B8" w:rsidRPr="006B05B8" w:rsidRDefault="006B05B8" w:rsidP="006B05B8">
      <w:pPr>
        <w:overflowPunct w:val="0"/>
        <w:autoSpaceDE w:val="0"/>
        <w:autoSpaceDN w:val="0"/>
        <w:adjustRightInd w:val="0"/>
        <w:textAlignment w:val="baseline"/>
        <w:rPr>
          <w:rFonts w:ascii="Arial" w:hAnsi="Arial" w:cs="Arial"/>
          <w:bCs/>
          <w:sz w:val="22"/>
          <w:szCs w:val="22"/>
        </w:rPr>
      </w:pPr>
      <w:r w:rsidRPr="006B05B8">
        <w:rPr>
          <w:rFonts w:ascii="Arial" w:hAnsi="Arial" w:cs="Arial"/>
          <w:color w:val="333333"/>
          <w:sz w:val="22"/>
          <w:szCs w:val="22"/>
        </w:rPr>
        <w:t>To ensure the safe and efficient fitting-up and getting-out of all productions held at the Woodville in agreement with the Technical Manager and/or the touring Production Manager.</w:t>
      </w:r>
    </w:p>
    <w:p w14:paraId="00792EF4" w14:textId="77777777" w:rsidR="006B05B8" w:rsidRPr="006B05B8" w:rsidRDefault="006B05B8" w:rsidP="006B05B8">
      <w:pPr>
        <w:ind w:left="360"/>
        <w:rPr>
          <w:rFonts w:ascii="Arial" w:hAnsi="Arial" w:cs="Arial"/>
          <w:bCs/>
          <w:sz w:val="22"/>
          <w:szCs w:val="22"/>
        </w:rPr>
      </w:pPr>
    </w:p>
    <w:p w14:paraId="440AF060" w14:textId="77777777" w:rsidR="006B05B8" w:rsidRPr="006B05B8" w:rsidRDefault="006B05B8" w:rsidP="006B05B8">
      <w:pPr>
        <w:overflowPunct w:val="0"/>
        <w:autoSpaceDE w:val="0"/>
        <w:autoSpaceDN w:val="0"/>
        <w:adjustRightInd w:val="0"/>
        <w:textAlignment w:val="baseline"/>
        <w:rPr>
          <w:rFonts w:ascii="Arial" w:hAnsi="Arial" w:cs="Arial"/>
          <w:bCs/>
          <w:sz w:val="22"/>
          <w:szCs w:val="22"/>
        </w:rPr>
      </w:pPr>
      <w:r w:rsidRPr="006B05B8">
        <w:rPr>
          <w:rFonts w:ascii="Arial" w:hAnsi="Arial" w:cs="Arial"/>
          <w:sz w:val="22"/>
          <w:szCs w:val="22"/>
        </w:rPr>
        <w:t>To brief incoming companies on Health and Safety as related to The Woodville.</w:t>
      </w:r>
    </w:p>
    <w:p w14:paraId="72B47362" w14:textId="77777777" w:rsidR="006B05B8" w:rsidRPr="006B05B8" w:rsidRDefault="006B05B8" w:rsidP="006B05B8">
      <w:pPr>
        <w:rPr>
          <w:rFonts w:ascii="Arial" w:hAnsi="Arial" w:cs="Arial"/>
          <w:bCs/>
          <w:sz w:val="22"/>
          <w:szCs w:val="22"/>
        </w:rPr>
      </w:pPr>
    </w:p>
    <w:p w14:paraId="0FBB5A1C" w14:textId="77777777" w:rsidR="006B05B8" w:rsidRPr="006B05B8" w:rsidRDefault="00727F0E" w:rsidP="006B05B8">
      <w:pPr>
        <w:overflowPunct w:val="0"/>
        <w:autoSpaceDE w:val="0"/>
        <w:autoSpaceDN w:val="0"/>
        <w:adjustRightInd w:val="0"/>
        <w:textAlignment w:val="baseline"/>
        <w:rPr>
          <w:rFonts w:ascii="Arial" w:hAnsi="Arial" w:cs="Arial"/>
          <w:bCs/>
          <w:sz w:val="22"/>
          <w:szCs w:val="22"/>
        </w:rPr>
      </w:pPr>
      <w:r>
        <w:rPr>
          <w:rFonts w:ascii="Arial" w:hAnsi="Arial" w:cs="Arial"/>
          <w:color w:val="333333"/>
          <w:sz w:val="22"/>
          <w:szCs w:val="22"/>
        </w:rPr>
        <w:t>To supervise casual staff (</w:t>
      </w:r>
      <w:r w:rsidR="006B05B8" w:rsidRPr="006B05B8">
        <w:rPr>
          <w:rFonts w:ascii="Arial" w:hAnsi="Arial" w:cs="Arial"/>
          <w:color w:val="333333"/>
          <w:sz w:val="22"/>
          <w:szCs w:val="22"/>
        </w:rPr>
        <w:t>in the absence of Technical Manager</w:t>
      </w:r>
      <w:r>
        <w:rPr>
          <w:rFonts w:ascii="Arial" w:hAnsi="Arial" w:cs="Arial"/>
          <w:color w:val="333333"/>
          <w:sz w:val="22"/>
          <w:szCs w:val="22"/>
        </w:rPr>
        <w:t>)</w:t>
      </w:r>
    </w:p>
    <w:p w14:paraId="217CA00B" w14:textId="77777777" w:rsidR="006B05B8" w:rsidRPr="006B05B8" w:rsidRDefault="006B05B8" w:rsidP="006B05B8">
      <w:pPr>
        <w:overflowPunct w:val="0"/>
        <w:autoSpaceDE w:val="0"/>
        <w:autoSpaceDN w:val="0"/>
        <w:adjustRightInd w:val="0"/>
        <w:textAlignment w:val="baseline"/>
        <w:rPr>
          <w:rFonts w:ascii="Arial" w:hAnsi="Arial" w:cs="Arial"/>
          <w:bCs/>
          <w:sz w:val="22"/>
          <w:szCs w:val="22"/>
        </w:rPr>
      </w:pPr>
    </w:p>
    <w:p w14:paraId="45147E7E" w14:textId="77777777" w:rsidR="006B05B8" w:rsidRPr="006B05B8" w:rsidRDefault="006B05B8" w:rsidP="006B05B8">
      <w:pPr>
        <w:overflowPunct w:val="0"/>
        <w:autoSpaceDE w:val="0"/>
        <w:autoSpaceDN w:val="0"/>
        <w:adjustRightInd w:val="0"/>
        <w:textAlignment w:val="baseline"/>
        <w:rPr>
          <w:rFonts w:ascii="Arial" w:hAnsi="Arial" w:cs="Arial"/>
          <w:bCs/>
          <w:sz w:val="22"/>
          <w:szCs w:val="22"/>
        </w:rPr>
      </w:pPr>
      <w:r w:rsidRPr="006B05B8">
        <w:rPr>
          <w:rFonts w:ascii="Arial" w:hAnsi="Arial" w:cs="Arial"/>
          <w:color w:val="333333"/>
          <w:sz w:val="22"/>
          <w:szCs w:val="22"/>
        </w:rPr>
        <w:t>To ensure the safe and efficient flying of scenic pieces, cloths etc as required.</w:t>
      </w:r>
    </w:p>
    <w:p w14:paraId="3E457FF7" w14:textId="77777777" w:rsidR="006B05B8" w:rsidRPr="006B05B8" w:rsidRDefault="006B05B8" w:rsidP="006B05B8">
      <w:pPr>
        <w:overflowPunct w:val="0"/>
        <w:autoSpaceDE w:val="0"/>
        <w:autoSpaceDN w:val="0"/>
        <w:adjustRightInd w:val="0"/>
        <w:ind w:left="360"/>
        <w:textAlignment w:val="baseline"/>
        <w:rPr>
          <w:rFonts w:ascii="Arial" w:hAnsi="Arial" w:cs="Arial"/>
          <w:color w:val="333333"/>
          <w:sz w:val="22"/>
          <w:szCs w:val="22"/>
        </w:rPr>
      </w:pPr>
    </w:p>
    <w:p w14:paraId="0B4AF88E" w14:textId="77777777" w:rsidR="006B05B8" w:rsidRPr="006B05B8" w:rsidRDefault="006B05B8" w:rsidP="006B05B8">
      <w:pPr>
        <w:overflowPunct w:val="0"/>
        <w:autoSpaceDE w:val="0"/>
        <w:autoSpaceDN w:val="0"/>
        <w:adjustRightInd w:val="0"/>
        <w:textAlignment w:val="baseline"/>
        <w:rPr>
          <w:rFonts w:ascii="Arial" w:hAnsi="Arial" w:cs="Arial"/>
          <w:bCs/>
          <w:sz w:val="22"/>
          <w:szCs w:val="22"/>
        </w:rPr>
      </w:pPr>
      <w:r w:rsidRPr="006B05B8">
        <w:rPr>
          <w:rFonts w:ascii="Arial" w:hAnsi="Arial" w:cs="Arial"/>
          <w:color w:val="333333"/>
          <w:sz w:val="22"/>
          <w:szCs w:val="22"/>
        </w:rPr>
        <w:t>To work shows as Flyman / Show Crew / LX / Sound as required.</w:t>
      </w:r>
    </w:p>
    <w:p w14:paraId="562E208C" w14:textId="77777777" w:rsidR="006B05B8" w:rsidRDefault="006B05B8" w:rsidP="006B05B8">
      <w:pPr>
        <w:rPr>
          <w:rFonts w:ascii="Arial" w:hAnsi="Arial" w:cs="Arial"/>
          <w:sz w:val="22"/>
          <w:szCs w:val="22"/>
        </w:rPr>
      </w:pPr>
    </w:p>
    <w:p w14:paraId="42A38735" w14:textId="77777777" w:rsidR="006B05B8" w:rsidRDefault="006B05B8" w:rsidP="006B05B8">
      <w:pPr>
        <w:rPr>
          <w:rFonts w:ascii="Arial" w:hAnsi="Arial" w:cs="Arial"/>
          <w:sz w:val="22"/>
          <w:szCs w:val="22"/>
        </w:rPr>
      </w:pPr>
      <w:r>
        <w:rPr>
          <w:rFonts w:ascii="Arial" w:hAnsi="Arial" w:cs="Arial"/>
          <w:sz w:val="22"/>
          <w:szCs w:val="22"/>
        </w:rPr>
        <w:t>To operate digital cinema projection, including ingesting, play</w:t>
      </w:r>
      <w:r w:rsidR="00727F0E">
        <w:rPr>
          <w:rFonts w:ascii="Arial" w:hAnsi="Arial" w:cs="Arial"/>
          <w:sz w:val="22"/>
          <w:szCs w:val="22"/>
        </w:rPr>
        <w:t>-</w:t>
      </w:r>
      <w:r>
        <w:rPr>
          <w:rFonts w:ascii="Arial" w:hAnsi="Arial" w:cs="Arial"/>
          <w:sz w:val="22"/>
          <w:szCs w:val="22"/>
        </w:rPr>
        <w:t>listin</w:t>
      </w:r>
      <w:r w:rsidR="00727F0E">
        <w:rPr>
          <w:rFonts w:ascii="Arial" w:hAnsi="Arial" w:cs="Arial"/>
          <w:sz w:val="22"/>
          <w:szCs w:val="22"/>
        </w:rPr>
        <w:t xml:space="preserve">g, </w:t>
      </w:r>
      <w:r w:rsidR="005C5A84">
        <w:rPr>
          <w:rFonts w:ascii="Arial" w:hAnsi="Arial" w:cs="Arial"/>
          <w:sz w:val="22"/>
          <w:szCs w:val="22"/>
        </w:rPr>
        <w:t>scheduling,</w:t>
      </w:r>
      <w:r w:rsidR="00727F0E">
        <w:rPr>
          <w:rFonts w:ascii="Arial" w:hAnsi="Arial" w:cs="Arial"/>
          <w:sz w:val="22"/>
          <w:szCs w:val="22"/>
        </w:rPr>
        <w:t xml:space="preserve"> and screening of:</w:t>
      </w:r>
    </w:p>
    <w:p w14:paraId="1686C8C2" w14:textId="77777777" w:rsidR="006B05B8" w:rsidRDefault="006B05B8" w:rsidP="006B05B8">
      <w:pPr>
        <w:rPr>
          <w:rFonts w:ascii="Arial" w:hAnsi="Arial" w:cs="Arial"/>
          <w:sz w:val="22"/>
          <w:szCs w:val="22"/>
        </w:rPr>
      </w:pPr>
    </w:p>
    <w:p w14:paraId="4BD07F69" w14:textId="77777777" w:rsidR="006B05B8" w:rsidRDefault="006B05B8" w:rsidP="006B05B8">
      <w:pPr>
        <w:numPr>
          <w:ilvl w:val="0"/>
          <w:numId w:val="34"/>
        </w:numPr>
        <w:rPr>
          <w:rFonts w:ascii="Arial" w:hAnsi="Arial" w:cs="Arial"/>
          <w:sz w:val="22"/>
          <w:szCs w:val="22"/>
        </w:rPr>
      </w:pPr>
      <w:r>
        <w:rPr>
          <w:rFonts w:ascii="Arial" w:hAnsi="Arial" w:cs="Arial"/>
          <w:sz w:val="22"/>
          <w:szCs w:val="22"/>
        </w:rPr>
        <w:t>DCP/KDM’s</w:t>
      </w:r>
    </w:p>
    <w:p w14:paraId="18B4BD2F" w14:textId="77777777" w:rsidR="006B05B8" w:rsidRDefault="006B05B8" w:rsidP="006B05B8">
      <w:pPr>
        <w:numPr>
          <w:ilvl w:val="0"/>
          <w:numId w:val="34"/>
        </w:numPr>
        <w:rPr>
          <w:rFonts w:ascii="Arial" w:hAnsi="Arial" w:cs="Arial"/>
          <w:sz w:val="22"/>
          <w:szCs w:val="22"/>
        </w:rPr>
      </w:pPr>
      <w:r>
        <w:rPr>
          <w:rFonts w:ascii="Arial" w:hAnsi="Arial" w:cs="Arial"/>
          <w:sz w:val="22"/>
          <w:szCs w:val="22"/>
        </w:rPr>
        <w:t>DVD’s</w:t>
      </w:r>
    </w:p>
    <w:p w14:paraId="68CA65F9" w14:textId="77777777" w:rsidR="006B05B8" w:rsidRDefault="006B05B8" w:rsidP="006B05B8">
      <w:pPr>
        <w:numPr>
          <w:ilvl w:val="0"/>
          <w:numId w:val="34"/>
        </w:numPr>
        <w:rPr>
          <w:rFonts w:ascii="Arial" w:hAnsi="Arial" w:cs="Arial"/>
          <w:sz w:val="22"/>
          <w:szCs w:val="22"/>
        </w:rPr>
      </w:pPr>
      <w:r>
        <w:rPr>
          <w:rFonts w:ascii="Arial" w:hAnsi="Arial" w:cs="Arial"/>
          <w:sz w:val="22"/>
          <w:szCs w:val="22"/>
        </w:rPr>
        <w:t>Blu-Rays</w:t>
      </w:r>
    </w:p>
    <w:p w14:paraId="37B7009C" w14:textId="77777777" w:rsidR="006B05B8" w:rsidRDefault="006B05B8" w:rsidP="006B05B8">
      <w:pPr>
        <w:numPr>
          <w:ilvl w:val="0"/>
          <w:numId w:val="34"/>
        </w:numPr>
        <w:rPr>
          <w:rFonts w:ascii="Arial" w:hAnsi="Arial" w:cs="Arial"/>
          <w:sz w:val="22"/>
          <w:szCs w:val="22"/>
        </w:rPr>
      </w:pPr>
      <w:r>
        <w:rPr>
          <w:rFonts w:ascii="Arial" w:hAnsi="Arial" w:cs="Arial"/>
          <w:sz w:val="22"/>
          <w:szCs w:val="22"/>
        </w:rPr>
        <w:t>Still and video images from computers, laptops etc</w:t>
      </w:r>
    </w:p>
    <w:p w14:paraId="029F43E2" w14:textId="77777777" w:rsidR="006B05B8" w:rsidRDefault="006B05B8" w:rsidP="006B05B8">
      <w:pPr>
        <w:numPr>
          <w:ilvl w:val="0"/>
          <w:numId w:val="34"/>
        </w:numPr>
        <w:rPr>
          <w:rFonts w:ascii="Arial" w:hAnsi="Arial" w:cs="Arial"/>
          <w:sz w:val="22"/>
          <w:szCs w:val="22"/>
        </w:rPr>
      </w:pPr>
      <w:r>
        <w:rPr>
          <w:rFonts w:ascii="Arial" w:hAnsi="Arial" w:cs="Arial"/>
          <w:sz w:val="22"/>
          <w:szCs w:val="22"/>
        </w:rPr>
        <w:t>Live/as-live screenings</w:t>
      </w:r>
    </w:p>
    <w:p w14:paraId="32FBD519" w14:textId="77777777" w:rsidR="006B05B8" w:rsidRPr="006B05B8" w:rsidRDefault="006B05B8" w:rsidP="006B05B8">
      <w:pPr>
        <w:rPr>
          <w:rFonts w:ascii="Arial" w:hAnsi="Arial" w:cs="Arial"/>
          <w:bCs/>
          <w:sz w:val="22"/>
          <w:szCs w:val="22"/>
        </w:rPr>
      </w:pPr>
    </w:p>
    <w:p w14:paraId="022AE912" w14:textId="77777777" w:rsidR="006B05B8" w:rsidRPr="006B05B8" w:rsidRDefault="006B05B8" w:rsidP="006B05B8">
      <w:pPr>
        <w:overflowPunct w:val="0"/>
        <w:autoSpaceDE w:val="0"/>
        <w:autoSpaceDN w:val="0"/>
        <w:adjustRightInd w:val="0"/>
        <w:textAlignment w:val="baseline"/>
        <w:rPr>
          <w:rFonts w:ascii="Arial" w:hAnsi="Arial" w:cs="Arial"/>
          <w:bCs/>
          <w:sz w:val="22"/>
          <w:szCs w:val="22"/>
        </w:rPr>
      </w:pPr>
      <w:r w:rsidRPr="006B05B8">
        <w:rPr>
          <w:rFonts w:ascii="Arial" w:hAnsi="Arial" w:cs="Arial"/>
          <w:color w:val="333333"/>
          <w:sz w:val="22"/>
          <w:szCs w:val="22"/>
        </w:rPr>
        <w:t xml:space="preserve">To undertake the pre-show preparation / assembly of scenic pieces and </w:t>
      </w:r>
      <w:proofErr w:type="gramStart"/>
      <w:r w:rsidRPr="006B05B8">
        <w:rPr>
          <w:rFonts w:ascii="Arial" w:hAnsi="Arial" w:cs="Arial"/>
          <w:color w:val="333333"/>
          <w:sz w:val="22"/>
          <w:szCs w:val="22"/>
        </w:rPr>
        <w:t>Technical</w:t>
      </w:r>
      <w:proofErr w:type="gramEnd"/>
      <w:r w:rsidRPr="006B05B8">
        <w:rPr>
          <w:rFonts w:ascii="Arial" w:hAnsi="Arial" w:cs="Arial"/>
          <w:color w:val="333333"/>
          <w:sz w:val="22"/>
          <w:szCs w:val="22"/>
        </w:rPr>
        <w:t xml:space="preserve"> equipment. </w:t>
      </w:r>
    </w:p>
    <w:p w14:paraId="433BF882" w14:textId="77777777" w:rsidR="006B05B8" w:rsidRPr="006B05B8" w:rsidRDefault="006B05B8" w:rsidP="006B05B8">
      <w:pPr>
        <w:rPr>
          <w:rFonts w:ascii="Arial" w:hAnsi="Arial" w:cs="Arial"/>
          <w:bCs/>
          <w:sz w:val="22"/>
          <w:szCs w:val="22"/>
        </w:rPr>
      </w:pPr>
    </w:p>
    <w:p w14:paraId="6EB96A11" w14:textId="77777777" w:rsidR="006B05B8" w:rsidRPr="006B05B8" w:rsidRDefault="006B05B8" w:rsidP="00727F0E">
      <w:pPr>
        <w:overflowPunct w:val="0"/>
        <w:autoSpaceDE w:val="0"/>
        <w:autoSpaceDN w:val="0"/>
        <w:adjustRightInd w:val="0"/>
        <w:jc w:val="both"/>
        <w:textAlignment w:val="baseline"/>
        <w:rPr>
          <w:rFonts w:ascii="Arial" w:hAnsi="Arial" w:cs="Arial"/>
          <w:bCs/>
          <w:sz w:val="22"/>
          <w:szCs w:val="22"/>
        </w:rPr>
      </w:pPr>
      <w:r w:rsidRPr="006B05B8">
        <w:rPr>
          <w:rFonts w:ascii="Arial" w:hAnsi="Arial" w:cs="Arial"/>
          <w:color w:val="333333"/>
          <w:sz w:val="22"/>
          <w:szCs w:val="22"/>
        </w:rPr>
        <w:t>To ensure the maintenance and tidiness of the backstage area, fly floor, grid and workshop / dock and all other technical areas to the satisfaction of the Technical Manager, reporting any fault immediately.</w:t>
      </w:r>
    </w:p>
    <w:p w14:paraId="5A271306" w14:textId="77777777" w:rsidR="006B05B8" w:rsidRPr="006B05B8" w:rsidRDefault="006B05B8" w:rsidP="005C5A84">
      <w:pPr>
        <w:overflowPunct w:val="0"/>
        <w:autoSpaceDE w:val="0"/>
        <w:autoSpaceDN w:val="0"/>
        <w:adjustRightInd w:val="0"/>
        <w:jc w:val="both"/>
        <w:textAlignment w:val="baseline"/>
        <w:rPr>
          <w:rFonts w:ascii="Arial" w:hAnsi="Arial" w:cs="Arial"/>
          <w:bCs/>
          <w:sz w:val="22"/>
          <w:szCs w:val="22"/>
        </w:rPr>
      </w:pPr>
    </w:p>
    <w:p w14:paraId="2811A8F8" w14:textId="77777777" w:rsidR="006B05B8" w:rsidRPr="006B05B8" w:rsidRDefault="006B05B8" w:rsidP="00727F0E">
      <w:pPr>
        <w:overflowPunct w:val="0"/>
        <w:autoSpaceDE w:val="0"/>
        <w:autoSpaceDN w:val="0"/>
        <w:adjustRightInd w:val="0"/>
        <w:jc w:val="both"/>
        <w:textAlignment w:val="baseline"/>
        <w:rPr>
          <w:rFonts w:ascii="Arial" w:hAnsi="Arial" w:cs="Arial"/>
          <w:bCs/>
          <w:sz w:val="22"/>
          <w:szCs w:val="22"/>
        </w:rPr>
      </w:pPr>
      <w:r w:rsidRPr="006B05B8">
        <w:rPr>
          <w:rFonts w:ascii="Arial" w:hAnsi="Arial" w:cs="Arial"/>
          <w:color w:val="333333"/>
          <w:sz w:val="22"/>
          <w:szCs w:val="22"/>
        </w:rPr>
        <w:t xml:space="preserve">To maintain in good repair all scenic drapes, the </w:t>
      </w:r>
      <w:proofErr w:type="gramStart"/>
      <w:r w:rsidRPr="006B05B8">
        <w:rPr>
          <w:rFonts w:ascii="Arial" w:hAnsi="Arial" w:cs="Arial"/>
          <w:color w:val="333333"/>
          <w:sz w:val="22"/>
          <w:szCs w:val="22"/>
        </w:rPr>
        <w:t>Technical</w:t>
      </w:r>
      <w:proofErr w:type="gramEnd"/>
      <w:r w:rsidRPr="006B05B8">
        <w:rPr>
          <w:rFonts w:ascii="Arial" w:hAnsi="Arial" w:cs="Arial"/>
          <w:color w:val="333333"/>
          <w:sz w:val="22"/>
          <w:szCs w:val="22"/>
        </w:rPr>
        <w:t xml:space="preserve"> department’s tools and other stock items, advising on damage etc when appropriate.</w:t>
      </w:r>
    </w:p>
    <w:p w14:paraId="488BF920" w14:textId="77777777" w:rsidR="006B05B8" w:rsidRPr="006B05B8" w:rsidRDefault="006B05B8" w:rsidP="00727F0E">
      <w:pPr>
        <w:overflowPunct w:val="0"/>
        <w:autoSpaceDE w:val="0"/>
        <w:autoSpaceDN w:val="0"/>
        <w:adjustRightInd w:val="0"/>
        <w:ind w:left="360"/>
        <w:jc w:val="both"/>
        <w:textAlignment w:val="baseline"/>
        <w:rPr>
          <w:rFonts w:ascii="Arial" w:hAnsi="Arial" w:cs="Arial"/>
          <w:bCs/>
          <w:sz w:val="22"/>
          <w:szCs w:val="22"/>
        </w:rPr>
      </w:pPr>
    </w:p>
    <w:p w14:paraId="3CE121F5" w14:textId="77777777" w:rsidR="006B05B8" w:rsidRPr="006B05B8" w:rsidRDefault="006B05B8" w:rsidP="00727F0E">
      <w:pPr>
        <w:overflowPunct w:val="0"/>
        <w:autoSpaceDE w:val="0"/>
        <w:autoSpaceDN w:val="0"/>
        <w:adjustRightInd w:val="0"/>
        <w:jc w:val="both"/>
        <w:textAlignment w:val="baseline"/>
        <w:rPr>
          <w:rFonts w:ascii="Arial" w:hAnsi="Arial" w:cs="Arial"/>
          <w:bCs/>
          <w:sz w:val="22"/>
          <w:szCs w:val="22"/>
        </w:rPr>
      </w:pPr>
      <w:r w:rsidRPr="006B05B8">
        <w:rPr>
          <w:rFonts w:ascii="Arial" w:hAnsi="Arial" w:cs="Arial"/>
          <w:color w:val="333333"/>
          <w:sz w:val="22"/>
          <w:szCs w:val="22"/>
        </w:rPr>
        <w:t xml:space="preserve">To attend </w:t>
      </w:r>
      <w:proofErr w:type="gramStart"/>
      <w:r w:rsidRPr="006B05B8">
        <w:rPr>
          <w:rFonts w:ascii="Arial" w:hAnsi="Arial" w:cs="Arial"/>
          <w:color w:val="333333"/>
          <w:sz w:val="22"/>
          <w:szCs w:val="22"/>
        </w:rPr>
        <w:t>Technical</w:t>
      </w:r>
      <w:proofErr w:type="gramEnd"/>
      <w:r w:rsidRPr="006B05B8">
        <w:rPr>
          <w:rFonts w:ascii="Arial" w:hAnsi="Arial" w:cs="Arial"/>
          <w:color w:val="333333"/>
          <w:sz w:val="22"/>
          <w:szCs w:val="22"/>
        </w:rPr>
        <w:t xml:space="preserve"> meetings, read through’s and rehearsals as required.</w:t>
      </w:r>
    </w:p>
    <w:p w14:paraId="23E08BF9" w14:textId="77777777" w:rsidR="006B05B8" w:rsidRPr="006B05B8" w:rsidRDefault="006B05B8" w:rsidP="00727F0E">
      <w:pPr>
        <w:overflowPunct w:val="0"/>
        <w:autoSpaceDE w:val="0"/>
        <w:autoSpaceDN w:val="0"/>
        <w:adjustRightInd w:val="0"/>
        <w:ind w:left="360"/>
        <w:jc w:val="both"/>
        <w:textAlignment w:val="baseline"/>
        <w:rPr>
          <w:rFonts w:ascii="Arial" w:hAnsi="Arial" w:cs="Arial"/>
          <w:bCs/>
          <w:sz w:val="22"/>
          <w:szCs w:val="22"/>
        </w:rPr>
      </w:pPr>
    </w:p>
    <w:p w14:paraId="78668C5F" w14:textId="77777777" w:rsidR="006B05B8" w:rsidRPr="006B05B8" w:rsidRDefault="006B05B8" w:rsidP="00727F0E">
      <w:pPr>
        <w:overflowPunct w:val="0"/>
        <w:autoSpaceDE w:val="0"/>
        <w:autoSpaceDN w:val="0"/>
        <w:adjustRightInd w:val="0"/>
        <w:jc w:val="both"/>
        <w:textAlignment w:val="baseline"/>
        <w:rPr>
          <w:rFonts w:ascii="Arial" w:hAnsi="Arial" w:cs="Arial"/>
          <w:bCs/>
          <w:sz w:val="22"/>
          <w:szCs w:val="22"/>
        </w:rPr>
      </w:pPr>
      <w:r w:rsidRPr="006B05B8">
        <w:rPr>
          <w:rFonts w:ascii="Arial" w:hAnsi="Arial" w:cs="Arial"/>
          <w:sz w:val="22"/>
          <w:szCs w:val="22"/>
        </w:rPr>
        <w:t>To ensure that all rooms have been set up appropriately and in a timely manner for any event booking</w:t>
      </w:r>
      <w:r w:rsidR="005C5A84">
        <w:rPr>
          <w:rFonts w:ascii="Arial" w:hAnsi="Arial" w:cs="Arial"/>
          <w:sz w:val="22"/>
          <w:szCs w:val="22"/>
        </w:rPr>
        <w:t>.</w:t>
      </w:r>
    </w:p>
    <w:p w14:paraId="11240C34" w14:textId="77777777" w:rsidR="00237FF6" w:rsidRDefault="00237FF6" w:rsidP="00727F0E">
      <w:pPr>
        <w:jc w:val="both"/>
        <w:rPr>
          <w:rFonts w:ascii="Arial" w:hAnsi="Arial" w:cs="Arial"/>
          <w:sz w:val="22"/>
          <w:szCs w:val="22"/>
        </w:rPr>
      </w:pPr>
    </w:p>
    <w:p w14:paraId="2EF4EBC0" w14:textId="77777777" w:rsidR="00470A68" w:rsidRDefault="00237FF6" w:rsidP="00727F0E">
      <w:pPr>
        <w:jc w:val="both"/>
        <w:rPr>
          <w:rFonts w:ascii="Arial" w:hAnsi="Arial" w:cs="Arial"/>
          <w:sz w:val="22"/>
          <w:szCs w:val="22"/>
        </w:rPr>
      </w:pPr>
      <w:r>
        <w:rPr>
          <w:rFonts w:ascii="Arial" w:hAnsi="Arial" w:cs="Arial"/>
          <w:sz w:val="22"/>
          <w:szCs w:val="22"/>
        </w:rPr>
        <w:t xml:space="preserve">To assist with </w:t>
      </w:r>
      <w:proofErr w:type="gramStart"/>
      <w:r>
        <w:rPr>
          <w:rFonts w:ascii="Arial" w:hAnsi="Arial" w:cs="Arial"/>
          <w:sz w:val="22"/>
          <w:szCs w:val="22"/>
        </w:rPr>
        <w:t>turn-arounds</w:t>
      </w:r>
      <w:proofErr w:type="gramEnd"/>
      <w:r>
        <w:rPr>
          <w:rFonts w:ascii="Arial" w:hAnsi="Arial" w:cs="Arial"/>
          <w:sz w:val="22"/>
          <w:szCs w:val="22"/>
        </w:rPr>
        <w:t xml:space="preserve"> between shows and events</w:t>
      </w:r>
      <w:r w:rsidR="005C5A84">
        <w:rPr>
          <w:rFonts w:ascii="Arial" w:hAnsi="Arial" w:cs="Arial"/>
          <w:sz w:val="22"/>
          <w:szCs w:val="22"/>
        </w:rPr>
        <w:t>, w</w:t>
      </w:r>
      <w:r w:rsidR="00470A68">
        <w:rPr>
          <w:rFonts w:ascii="Arial" w:hAnsi="Arial" w:cs="Arial"/>
          <w:sz w:val="22"/>
          <w:szCs w:val="22"/>
        </w:rPr>
        <w:t xml:space="preserve">hich includes taking out theatre seating. (Manual handling) </w:t>
      </w:r>
    </w:p>
    <w:p w14:paraId="0504FBD2" w14:textId="77777777" w:rsidR="00237FF6" w:rsidRDefault="00237FF6" w:rsidP="00727F0E">
      <w:pPr>
        <w:jc w:val="both"/>
        <w:rPr>
          <w:rFonts w:ascii="Arial" w:hAnsi="Arial" w:cs="Arial"/>
          <w:sz w:val="22"/>
          <w:szCs w:val="22"/>
        </w:rPr>
      </w:pPr>
    </w:p>
    <w:p w14:paraId="2B3D5D50" w14:textId="77777777" w:rsidR="00237FF6" w:rsidRDefault="00237FF6" w:rsidP="00727F0E">
      <w:pPr>
        <w:jc w:val="both"/>
        <w:rPr>
          <w:rFonts w:ascii="Arial" w:hAnsi="Arial" w:cs="Arial"/>
          <w:sz w:val="22"/>
          <w:szCs w:val="22"/>
        </w:rPr>
      </w:pPr>
      <w:r>
        <w:rPr>
          <w:rFonts w:ascii="Arial" w:hAnsi="Arial" w:cs="Arial"/>
          <w:sz w:val="22"/>
          <w:szCs w:val="22"/>
        </w:rPr>
        <w:t xml:space="preserve">To understand the importance of Health and Safety in Technical Theatre, and to implement and adhere to policy and </w:t>
      </w:r>
      <w:proofErr w:type="gramStart"/>
      <w:r>
        <w:rPr>
          <w:rFonts w:ascii="Arial" w:hAnsi="Arial" w:cs="Arial"/>
          <w:sz w:val="22"/>
          <w:szCs w:val="22"/>
        </w:rPr>
        <w:t>best practise at all times</w:t>
      </w:r>
      <w:proofErr w:type="gramEnd"/>
      <w:r>
        <w:rPr>
          <w:rFonts w:ascii="Arial" w:hAnsi="Arial" w:cs="Arial"/>
          <w:sz w:val="22"/>
          <w:szCs w:val="22"/>
        </w:rPr>
        <w:t>.</w:t>
      </w:r>
    </w:p>
    <w:p w14:paraId="6C319E7A" w14:textId="77777777" w:rsidR="00237FF6" w:rsidRDefault="00237FF6" w:rsidP="00727F0E">
      <w:pPr>
        <w:jc w:val="both"/>
        <w:rPr>
          <w:rFonts w:ascii="Arial" w:hAnsi="Arial" w:cs="Arial"/>
          <w:sz w:val="22"/>
          <w:szCs w:val="22"/>
        </w:rPr>
      </w:pPr>
    </w:p>
    <w:p w14:paraId="4699950C" w14:textId="77777777" w:rsidR="00237FF6" w:rsidRDefault="00237FF6" w:rsidP="00727F0E">
      <w:pPr>
        <w:jc w:val="both"/>
        <w:rPr>
          <w:rFonts w:ascii="Arial" w:hAnsi="Arial" w:cs="Arial"/>
          <w:sz w:val="22"/>
          <w:szCs w:val="22"/>
        </w:rPr>
      </w:pPr>
      <w:r>
        <w:rPr>
          <w:rFonts w:ascii="Arial" w:hAnsi="Arial" w:cs="Arial"/>
          <w:sz w:val="22"/>
          <w:szCs w:val="22"/>
        </w:rPr>
        <w:t>To assist other members of The Woodville Technical Team, including helping with set-ups, event support and any other appropriate role as required by the Technical Manager</w:t>
      </w:r>
      <w:r w:rsidR="005C5A84">
        <w:rPr>
          <w:rFonts w:ascii="Arial" w:hAnsi="Arial" w:cs="Arial"/>
          <w:sz w:val="22"/>
          <w:szCs w:val="22"/>
        </w:rPr>
        <w:t>.</w:t>
      </w:r>
    </w:p>
    <w:p w14:paraId="0CF7C867" w14:textId="77777777" w:rsidR="005A0C2F" w:rsidRPr="005C5A84" w:rsidRDefault="00237FF6" w:rsidP="005C5A84">
      <w:pPr>
        <w:jc w:val="both"/>
        <w:rPr>
          <w:rFonts w:ascii="Arial" w:hAnsi="Arial" w:cs="Arial"/>
          <w:sz w:val="22"/>
          <w:szCs w:val="22"/>
        </w:rPr>
      </w:pPr>
      <w:r>
        <w:rPr>
          <w:rFonts w:ascii="Arial" w:hAnsi="Arial" w:cs="Arial"/>
          <w:sz w:val="22"/>
          <w:szCs w:val="22"/>
        </w:rPr>
        <w:t xml:space="preserve"> </w:t>
      </w:r>
    </w:p>
    <w:p w14:paraId="18CFBF22" w14:textId="77777777" w:rsidR="00852EDF" w:rsidRPr="00F9784F" w:rsidRDefault="00852EDF" w:rsidP="00A12564">
      <w:pPr>
        <w:rPr>
          <w:rFonts w:ascii="Arial" w:hAnsi="Arial" w:cs="Arial"/>
          <w:b/>
          <w:sz w:val="22"/>
          <w:szCs w:val="22"/>
        </w:rPr>
      </w:pPr>
      <w:r w:rsidRPr="00F9784F">
        <w:rPr>
          <w:rFonts w:ascii="Arial" w:hAnsi="Arial" w:cs="Arial"/>
          <w:b/>
          <w:sz w:val="22"/>
          <w:szCs w:val="22"/>
        </w:rPr>
        <w:t>General</w:t>
      </w:r>
    </w:p>
    <w:p w14:paraId="74E4392A" w14:textId="77777777" w:rsidR="00852EDF" w:rsidRDefault="00852EDF" w:rsidP="00A12564">
      <w:pPr>
        <w:rPr>
          <w:rFonts w:ascii="Arial" w:hAnsi="Arial" w:cs="Arial"/>
          <w:sz w:val="22"/>
          <w:szCs w:val="22"/>
        </w:rPr>
      </w:pPr>
    </w:p>
    <w:p w14:paraId="7271FAD6" w14:textId="77777777" w:rsidR="00852EDF" w:rsidRDefault="00852EDF" w:rsidP="00727F0E">
      <w:pPr>
        <w:jc w:val="both"/>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19B0EA3E" w14:textId="77777777" w:rsidR="00D65FA5" w:rsidRDefault="00D65FA5" w:rsidP="00727F0E">
      <w:pPr>
        <w:jc w:val="both"/>
        <w:rPr>
          <w:rFonts w:ascii="Arial" w:hAnsi="Arial" w:cs="Arial"/>
          <w:sz w:val="22"/>
          <w:szCs w:val="22"/>
        </w:rPr>
      </w:pPr>
    </w:p>
    <w:p w14:paraId="331701CC" w14:textId="77777777" w:rsidR="00D65FA5" w:rsidRPr="00D65FA5" w:rsidRDefault="00D65FA5" w:rsidP="00727F0E">
      <w:pPr>
        <w:jc w:val="both"/>
      </w:pPr>
      <w:r w:rsidRPr="00D65FA5">
        <w:rPr>
          <w:rFonts w:ascii="Arial" w:hAnsi="Arial" w:cs="Arial"/>
          <w:bCs/>
          <w:sz w:val="22"/>
          <w:szCs w:val="22"/>
        </w:rPr>
        <w:t xml:space="preserve">To participate as required in the Council’s Emergency Planning Operations which may involve duties outside the post holder’s normal job description and contracted hours.  In the event that an incident has occurred which disrupts the council’s ability to deliver </w:t>
      </w:r>
      <w:proofErr w:type="gramStart"/>
      <w:r w:rsidRPr="00D65FA5">
        <w:rPr>
          <w:rFonts w:ascii="Arial" w:hAnsi="Arial" w:cs="Arial"/>
          <w:bCs/>
          <w:sz w:val="22"/>
          <w:szCs w:val="22"/>
        </w:rPr>
        <w:t>it’s</w:t>
      </w:r>
      <w:proofErr w:type="gramEnd"/>
      <w:r w:rsidRPr="00D65FA5">
        <w:rPr>
          <w:rFonts w:ascii="Arial" w:hAnsi="Arial" w:cs="Arial"/>
          <w:bCs/>
          <w:sz w:val="22"/>
          <w:szCs w:val="22"/>
        </w:rPr>
        <w:t xml:space="preserve"> critical functions, the post holder will be expected to participate in the recovery stage which may include undertaking duties within the post holder’s competencies in other departments and/or at other locations.</w:t>
      </w:r>
    </w:p>
    <w:p w14:paraId="14ACCE92" w14:textId="77777777" w:rsidR="00D65FA5" w:rsidRDefault="00D65FA5" w:rsidP="00727F0E">
      <w:pPr>
        <w:jc w:val="both"/>
        <w:rPr>
          <w:rFonts w:ascii="Arial" w:hAnsi="Arial" w:cs="Arial"/>
          <w:sz w:val="22"/>
          <w:szCs w:val="22"/>
        </w:rPr>
      </w:pPr>
    </w:p>
    <w:p w14:paraId="447D7A40" w14:textId="77777777" w:rsidR="00852EDF" w:rsidRPr="00052E46" w:rsidRDefault="00852EDF" w:rsidP="00727F0E">
      <w:pPr>
        <w:jc w:val="both"/>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1CC7C078" w14:textId="77777777" w:rsidR="00852EDF" w:rsidRPr="00052E46" w:rsidRDefault="00852EDF" w:rsidP="00727F0E">
      <w:pPr>
        <w:jc w:val="both"/>
        <w:rPr>
          <w:rFonts w:ascii="Arial" w:hAnsi="Arial" w:cs="Arial"/>
          <w:sz w:val="22"/>
          <w:szCs w:val="22"/>
        </w:rPr>
      </w:pPr>
    </w:p>
    <w:p w14:paraId="362F7F8E" w14:textId="77777777" w:rsidR="00852EDF" w:rsidRPr="00052E46" w:rsidRDefault="00852EDF" w:rsidP="00727F0E">
      <w:pPr>
        <w:jc w:val="both"/>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573D3AC2" w14:textId="77777777" w:rsidR="00852EDF" w:rsidRPr="00052E46" w:rsidRDefault="00852EDF" w:rsidP="00727F0E">
      <w:pPr>
        <w:jc w:val="both"/>
        <w:rPr>
          <w:rFonts w:ascii="Arial" w:hAnsi="Arial" w:cs="Arial"/>
          <w:sz w:val="22"/>
          <w:szCs w:val="22"/>
        </w:rPr>
      </w:pPr>
    </w:p>
    <w:p w14:paraId="63040BF3" w14:textId="77777777" w:rsidR="00852EDF" w:rsidRPr="00052E46" w:rsidRDefault="00852EDF" w:rsidP="00727F0E">
      <w:pPr>
        <w:jc w:val="both"/>
        <w:rPr>
          <w:rFonts w:ascii="Arial" w:hAnsi="Arial" w:cs="Arial"/>
          <w:sz w:val="22"/>
          <w:szCs w:val="22"/>
        </w:rPr>
      </w:pPr>
      <w:r w:rsidRPr="00052E46">
        <w:rPr>
          <w:rFonts w:ascii="Arial" w:hAnsi="Arial" w:cs="Arial"/>
          <w:sz w:val="22"/>
          <w:szCs w:val="22"/>
        </w:rPr>
        <w:t>The post holder will comply with Statute and Council Policy in all respects.</w:t>
      </w:r>
    </w:p>
    <w:p w14:paraId="2D4B6390" w14:textId="77777777" w:rsidR="00852EDF" w:rsidRDefault="00852EDF" w:rsidP="00727F0E">
      <w:pPr>
        <w:jc w:val="both"/>
      </w:pPr>
    </w:p>
    <w:p w14:paraId="40374F93" w14:textId="77777777" w:rsidR="00852EDF" w:rsidRDefault="00852EDF" w:rsidP="00727F0E">
      <w:pPr>
        <w:jc w:val="both"/>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r w:rsidR="007238D6">
        <w:rPr>
          <w:rFonts w:ascii="Arial" w:hAnsi="Arial" w:cs="Arial"/>
          <w:sz w:val="22"/>
          <w:szCs w:val="22"/>
        </w:rPr>
        <w:t>.</w:t>
      </w:r>
    </w:p>
    <w:p w14:paraId="24F48016" w14:textId="77777777" w:rsidR="007238D6" w:rsidRDefault="007238D6" w:rsidP="00727F0E">
      <w:pPr>
        <w:jc w:val="both"/>
        <w:rPr>
          <w:rFonts w:ascii="Arial" w:hAnsi="Arial" w:cs="Arial"/>
          <w:sz w:val="22"/>
          <w:szCs w:val="22"/>
        </w:rPr>
      </w:pPr>
    </w:p>
    <w:p w14:paraId="52E2A2FC" w14:textId="77777777" w:rsidR="009E44E9" w:rsidRDefault="00852EDF" w:rsidP="00727F0E">
      <w:pPr>
        <w:jc w:val="both"/>
      </w:pPr>
      <w:r w:rsidRPr="00FB63B1">
        <w:rPr>
          <w:rFonts w:ascii="Arial" w:hAnsi="Arial" w:cs="Arial"/>
          <w:snapToGrid w:val="0"/>
          <w:sz w:val="22"/>
          <w:szCs w:val="22"/>
        </w:rPr>
        <w:t>A commitment to excellent customer service and the values of the Council</w:t>
      </w:r>
    </w:p>
    <w:p w14:paraId="5B9372F7" w14:textId="77777777" w:rsidR="009E44E9" w:rsidRPr="009E44E9" w:rsidRDefault="009E44E9" w:rsidP="009E44E9">
      <w:pPr>
        <w:jc w:val="both"/>
        <w:rPr>
          <w:rFonts w:ascii="Arial" w:hAnsi="Arial" w:cs="Arial"/>
          <w:sz w:val="22"/>
          <w:szCs w:val="22"/>
        </w:rPr>
      </w:pPr>
    </w:p>
    <w:p w14:paraId="42AE4A44" w14:textId="77777777" w:rsidR="009E44E9" w:rsidRDefault="009E44E9" w:rsidP="00D52EC5">
      <w:pPr>
        <w:rPr>
          <w:rFonts w:ascii="Arial" w:hAnsi="Arial" w:cs="Arial"/>
          <w:sz w:val="22"/>
          <w:szCs w:val="22"/>
        </w:rPr>
      </w:pPr>
    </w:p>
    <w:p w14:paraId="3363F90E" w14:textId="77777777" w:rsidR="00E63734" w:rsidRDefault="00E63734" w:rsidP="00D52EC5">
      <w:pPr>
        <w:rPr>
          <w:rFonts w:ascii="Arial" w:hAnsi="Arial" w:cs="Arial"/>
          <w:sz w:val="22"/>
          <w:szCs w:val="22"/>
        </w:rPr>
      </w:pPr>
    </w:p>
    <w:p w14:paraId="1D566C93" w14:textId="77777777" w:rsidR="007238D6" w:rsidRDefault="007238D6" w:rsidP="00D52EC5">
      <w:pPr>
        <w:rPr>
          <w:rFonts w:ascii="Arial" w:hAnsi="Arial" w:cs="Arial"/>
          <w:sz w:val="22"/>
          <w:szCs w:val="22"/>
        </w:rPr>
      </w:pPr>
    </w:p>
    <w:p w14:paraId="178FF8C1" w14:textId="77777777" w:rsidR="007238D6" w:rsidRDefault="007238D6" w:rsidP="00D52EC5">
      <w:pPr>
        <w:rPr>
          <w:rFonts w:ascii="Arial" w:hAnsi="Arial" w:cs="Arial"/>
          <w:sz w:val="22"/>
          <w:szCs w:val="22"/>
        </w:rPr>
      </w:pPr>
    </w:p>
    <w:p w14:paraId="0946C42E" w14:textId="77777777" w:rsidR="007238D6" w:rsidRDefault="007238D6" w:rsidP="00D52EC5">
      <w:pPr>
        <w:rPr>
          <w:rFonts w:ascii="Arial" w:hAnsi="Arial" w:cs="Arial"/>
          <w:sz w:val="22"/>
          <w:szCs w:val="22"/>
        </w:rPr>
      </w:pPr>
    </w:p>
    <w:p w14:paraId="7AE0D7CC" w14:textId="77777777" w:rsidR="007238D6" w:rsidRDefault="007238D6" w:rsidP="00D52EC5">
      <w:pPr>
        <w:rPr>
          <w:rFonts w:ascii="Arial" w:hAnsi="Arial" w:cs="Arial"/>
          <w:sz w:val="22"/>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3890"/>
        <w:gridCol w:w="2566"/>
      </w:tblGrid>
      <w:tr w:rsidR="00772BD4" w:rsidRPr="00FE15CE" w14:paraId="66DE27D6" w14:textId="77777777" w:rsidTr="0059604E">
        <w:tblPrEx>
          <w:tblCellMar>
            <w:top w:w="0" w:type="dxa"/>
            <w:bottom w:w="0" w:type="dxa"/>
          </w:tblCellMar>
        </w:tblPrEx>
        <w:trPr>
          <w:cantSplit/>
          <w:trHeight w:val="228"/>
        </w:trPr>
        <w:tc>
          <w:tcPr>
            <w:tcW w:w="2184" w:type="dxa"/>
            <w:tcBorders>
              <w:top w:val="single" w:sz="4" w:space="0" w:color="auto"/>
              <w:left w:val="single" w:sz="4" w:space="0" w:color="auto"/>
              <w:bottom w:val="single" w:sz="4" w:space="0" w:color="auto"/>
              <w:right w:val="single" w:sz="4" w:space="0" w:color="auto"/>
            </w:tcBorders>
          </w:tcPr>
          <w:p w14:paraId="1EC3AB11" w14:textId="77777777" w:rsidR="00772BD4" w:rsidRPr="00FE15CE" w:rsidRDefault="00772BD4" w:rsidP="0059604E">
            <w:pPr>
              <w:pStyle w:val="Heading1"/>
              <w:rPr>
                <w:rFonts w:cs="Arial"/>
                <w:b w:val="0"/>
                <w:sz w:val="22"/>
                <w:szCs w:val="22"/>
              </w:rPr>
            </w:pPr>
            <w:r w:rsidRPr="00FE15CE">
              <w:rPr>
                <w:rFonts w:cs="Arial"/>
                <w:b w:val="0"/>
                <w:sz w:val="22"/>
                <w:szCs w:val="22"/>
              </w:rPr>
              <w:lastRenderedPageBreak/>
              <w:t>CHARACTERISTIC</w:t>
            </w:r>
          </w:p>
        </w:tc>
        <w:tc>
          <w:tcPr>
            <w:tcW w:w="6456" w:type="dxa"/>
            <w:gridSpan w:val="2"/>
            <w:tcBorders>
              <w:top w:val="single" w:sz="4" w:space="0" w:color="auto"/>
              <w:left w:val="single" w:sz="4" w:space="0" w:color="auto"/>
              <w:bottom w:val="single" w:sz="4" w:space="0" w:color="auto"/>
              <w:right w:val="single" w:sz="4" w:space="0" w:color="auto"/>
            </w:tcBorders>
          </w:tcPr>
          <w:p w14:paraId="53866BB0" w14:textId="77777777" w:rsidR="00772BD4" w:rsidRPr="00FE15CE" w:rsidRDefault="00772BD4" w:rsidP="0059604E">
            <w:pPr>
              <w:pStyle w:val="Heading1"/>
              <w:rPr>
                <w:rFonts w:cs="Arial"/>
                <w:b w:val="0"/>
                <w:sz w:val="22"/>
                <w:szCs w:val="22"/>
              </w:rPr>
            </w:pPr>
            <w:r w:rsidRPr="00FE15CE">
              <w:rPr>
                <w:rFonts w:cs="Arial"/>
                <w:b w:val="0"/>
                <w:sz w:val="22"/>
                <w:szCs w:val="22"/>
              </w:rPr>
              <w:t>SPECIFICATION</w:t>
            </w:r>
          </w:p>
        </w:tc>
      </w:tr>
      <w:tr w:rsidR="00772BD4" w:rsidRPr="00FE15CE" w14:paraId="504D7312" w14:textId="77777777" w:rsidTr="0059604E">
        <w:tblPrEx>
          <w:tblCellMar>
            <w:top w:w="0" w:type="dxa"/>
            <w:bottom w:w="0" w:type="dxa"/>
          </w:tblCellMar>
        </w:tblPrEx>
        <w:trPr>
          <w:cantSplit/>
          <w:trHeight w:val="180"/>
        </w:trPr>
        <w:tc>
          <w:tcPr>
            <w:tcW w:w="2184" w:type="dxa"/>
            <w:tcBorders>
              <w:top w:val="single" w:sz="4" w:space="0" w:color="auto"/>
              <w:left w:val="single" w:sz="4" w:space="0" w:color="auto"/>
              <w:bottom w:val="single" w:sz="4" w:space="0" w:color="auto"/>
              <w:right w:val="single" w:sz="4" w:space="0" w:color="auto"/>
            </w:tcBorders>
          </w:tcPr>
          <w:p w14:paraId="73AB21F8" w14:textId="77777777" w:rsidR="00772BD4" w:rsidRPr="00FE15CE" w:rsidRDefault="00772BD4" w:rsidP="0059604E">
            <w:pPr>
              <w:rPr>
                <w:rFonts w:ascii="Arial" w:hAnsi="Arial" w:cs="Arial"/>
                <w:sz w:val="22"/>
                <w:szCs w:val="22"/>
              </w:rPr>
            </w:pPr>
          </w:p>
        </w:tc>
        <w:tc>
          <w:tcPr>
            <w:tcW w:w="3890" w:type="dxa"/>
            <w:tcBorders>
              <w:top w:val="single" w:sz="4" w:space="0" w:color="auto"/>
              <w:left w:val="single" w:sz="4" w:space="0" w:color="auto"/>
              <w:bottom w:val="single" w:sz="4" w:space="0" w:color="auto"/>
              <w:right w:val="single" w:sz="4" w:space="0" w:color="auto"/>
            </w:tcBorders>
          </w:tcPr>
          <w:p w14:paraId="07431026" w14:textId="77777777" w:rsidR="00772BD4" w:rsidRPr="00FE15CE" w:rsidRDefault="00772BD4" w:rsidP="0059604E">
            <w:pPr>
              <w:pStyle w:val="Heading1"/>
              <w:rPr>
                <w:rFonts w:cs="Arial"/>
                <w:b w:val="0"/>
                <w:sz w:val="22"/>
                <w:szCs w:val="22"/>
              </w:rPr>
            </w:pPr>
            <w:r w:rsidRPr="00FE15CE">
              <w:rPr>
                <w:rFonts w:cs="Arial"/>
                <w:b w:val="0"/>
                <w:sz w:val="22"/>
                <w:szCs w:val="22"/>
              </w:rPr>
              <w:t>ESSENTIAL</w:t>
            </w:r>
          </w:p>
        </w:tc>
        <w:tc>
          <w:tcPr>
            <w:tcW w:w="2566" w:type="dxa"/>
            <w:tcBorders>
              <w:top w:val="single" w:sz="4" w:space="0" w:color="auto"/>
              <w:left w:val="single" w:sz="4" w:space="0" w:color="auto"/>
              <w:bottom w:val="single" w:sz="4" w:space="0" w:color="auto"/>
              <w:right w:val="single" w:sz="4" w:space="0" w:color="auto"/>
            </w:tcBorders>
          </w:tcPr>
          <w:p w14:paraId="32CF2865" w14:textId="77777777" w:rsidR="00772BD4" w:rsidRPr="00FE15CE" w:rsidRDefault="00772BD4" w:rsidP="0059604E">
            <w:pPr>
              <w:pStyle w:val="Heading1"/>
              <w:rPr>
                <w:rFonts w:cs="Arial"/>
                <w:b w:val="0"/>
                <w:sz w:val="22"/>
                <w:szCs w:val="22"/>
              </w:rPr>
            </w:pPr>
            <w:r w:rsidRPr="00FE15CE">
              <w:rPr>
                <w:rFonts w:cs="Arial"/>
                <w:b w:val="0"/>
                <w:sz w:val="22"/>
                <w:szCs w:val="22"/>
              </w:rPr>
              <w:t xml:space="preserve">DESIRABLE </w:t>
            </w:r>
          </w:p>
        </w:tc>
      </w:tr>
      <w:tr w:rsidR="00772BD4" w:rsidRPr="00FE15CE" w14:paraId="296F2A90" w14:textId="77777777" w:rsidTr="0059604E">
        <w:tblPrEx>
          <w:tblCellMar>
            <w:top w:w="0" w:type="dxa"/>
            <w:bottom w:w="0" w:type="dxa"/>
          </w:tblCellMar>
        </w:tblPrEx>
        <w:trPr>
          <w:trHeight w:val="360"/>
        </w:trPr>
        <w:tc>
          <w:tcPr>
            <w:tcW w:w="2184" w:type="dxa"/>
            <w:tcBorders>
              <w:top w:val="single" w:sz="4" w:space="0" w:color="auto"/>
              <w:left w:val="single" w:sz="4" w:space="0" w:color="auto"/>
              <w:bottom w:val="single" w:sz="4" w:space="0" w:color="auto"/>
              <w:right w:val="single" w:sz="4" w:space="0" w:color="auto"/>
            </w:tcBorders>
          </w:tcPr>
          <w:p w14:paraId="46446536" w14:textId="77777777" w:rsidR="00772BD4" w:rsidRPr="007A792B" w:rsidRDefault="00772BD4" w:rsidP="0059604E">
            <w:pPr>
              <w:pStyle w:val="Heading1"/>
              <w:rPr>
                <w:rFonts w:ascii="Arial" w:hAnsi="Arial" w:cs="Arial"/>
                <w:bCs/>
                <w:sz w:val="22"/>
                <w:szCs w:val="22"/>
              </w:rPr>
            </w:pPr>
            <w:r w:rsidRPr="007A792B">
              <w:rPr>
                <w:rFonts w:ascii="Arial" w:hAnsi="Arial" w:cs="Arial"/>
                <w:bCs/>
                <w:sz w:val="22"/>
                <w:szCs w:val="22"/>
              </w:rPr>
              <w:t>SKILLS/ABILITIES</w:t>
            </w:r>
          </w:p>
          <w:p w14:paraId="48EBA321" w14:textId="77777777" w:rsidR="00772BD4" w:rsidRPr="00FE15CE" w:rsidRDefault="00772BD4" w:rsidP="0059604E">
            <w:pPr>
              <w:rPr>
                <w:rFonts w:ascii="Arial" w:hAnsi="Arial" w:cs="Arial"/>
                <w:sz w:val="22"/>
                <w:szCs w:val="22"/>
              </w:rPr>
            </w:pPr>
            <w:r w:rsidRPr="00FE15CE">
              <w:rPr>
                <w:rFonts w:ascii="Arial" w:hAnsi="Arial" w:cs="Arial"/>
                <w:sz w:val="22"/>
                <w:szCs w:val="22"/>
              </w:rPr>
              <w:t>(Specific skills and abilities required to undertake the duties).</w:t>
            </w:r>
          </w:p>
          <w:p w14:paraId="12DE1304" w14:textId="77777777" w:rsidR="00772BD4" w:rsidRPr="00FE15CE" w:rsidRDefault="00772BD4" w:rsidP="0059604E">
            <w:pPr>
              <w:rPr>
                <w:rFonts w:ascii="Arial" w:hAnsi="Arial" w:cs="Arial"/>
                <w:sz w:val="22"/>
                <w:szCs w:val="22"/>
              </w:rPr>
            </w:pPr>
          </w:p>
        </w:tc>
        <w:tc>
          <w:tcPr>
            <w:tcW w:w="3890" w:type="dxa"/>
            <w:tcBorders>
              <w:top w:val="single" w:sz="4" w:space="0" w:color="auto"/>
              <w:left w:val="single" w:sz="4" w:space="0" w:color="auto"/>
              <w:bottom w:val="single" w:sz="4" w:space="0" w:color="auto"/>
              <w:right w:val="single" w:sz="4" w:space="0" w:color="auto"/>
            </w:tcBorders>
          </w:tcPr>
          <w:p w14:paraId="6C8C34C0" w14:textId="77777777" w:rsidR="00772BD4" w:rsidRDefault="00772BD4" w:rsidP="0059604E">
            <w:pPr>
              <w:rPr>
                <w:rFonts w:ascii="Arial" w:hAnsi="Arial" w:cs="Arial"/>
                <w:sz w:val="22"/>
                <w:szCs w:val="22"/>
              </w:rPr>
            </w:pPr>
            <w:r w:rsidRPr="00FE15CE">
              <w:rPr>
                <w:rFonts w:ascii="Arial" w:hAnsi="Arial" w:cs="Arial"/>
                <w:sz w:val="22"/>
                <w:szCs w:val="22"/>
              </w:rPr>
              <w:t xml:space="preserve">Excellent verbal and interpersonal communication skills required for dealing with </w:t>
            </w:r>
            <w:r>
              <w:rPr>
                <w:rFonts w:ascii="Arial" w:hAnsi="Arial" w:cs="Arial"/>
                <w:sz w:val="22"/>
                <w:szCs w:val="22"/>
              </w:rPr>
              <w:t xml:space="preserve">staff, </w:t>
            </w:r>
            <w:r w:rsidRPr="00FE15CE">
              <w:rPr>
                <w:rFonts w:ascii="Arial" w:hAnsi="Arial" w:cs="Arial"/>
                <w:sz w:val="22"/>
                <w:szCs w:val="22"/>
              </w:rPr>
              <w:t>colleagues</w:t>
            </w:r>
            <w:r>
              <w:rPr>
                <w:rFonts w:ascii="Arial" w:hAnsi="Arial" w:cs="Arial"/>
                <w:sz w:val="22"/>
                <w:szCs w:val="22"/>
              </w:rPr>
              <w:t xml:space="preserve"> and </w:t>
            </w:r>
            <w:proofErr w:type="gramStart"/>
            <w:r>
              <w:rPr>
                <w:rFonts w:ascii="Arial" w:hAnsi="Arial" w:cs="Arial"/>
                <w:sz w:val="22"/>
                <w:szCs w:val="22"/>
              </w:rPr>
              <w:t>customers</w:t>
            </w:r>
            <w:proofErr w:type="gramEnd"/>
          </w:p>
          <w:p w14:paraId="59D0A1B5" w14:textId="77777777" w:rsidR="00772BD4" w:rsidRDefault="00772BD4" w:rsidP="0059604E">
            <w:pPr>
              <w:rPr>
                <w:rFonts w:ascii="Arial" w:hAnsi="Arial" w:cs="Arial"/>
                <w:sz w:val="22"/>
                <w:szCs w:val="22"/>
              </w:rPr>
            </w:pPr>
            <w:r w:rsidRPr="00FE15CE">
              <w:rPr>
                <w:rFonts w:ascii="Arial" w:hAnsi="Arial" w:cs="Arial"/>
                <w:sz w:val="22"/>
                <w:szCs w:val="22"/>
              </w:rPr>
              <w:t xml:space="preserve"> </w:t>
            </w:r>
          </w:p>
          <w:p w14:paraId="33D8959D" w14:textId="77777777" w:rsidR="00772BD4" w:rsidRPr="00FE15CE" w:rsidRDefault="00772BD4" w:rsidP="0059604E">
            <w:pPr>
              <w:rPr>
                <w:rFonts w:ascii="Arial" w:hAnsi="Arial" w:cs="Arial"/>
                <w:sz w:val="22"/>
                <w:szCs w:val="22"/>
              </w:rPr>
            </w:pPr>
            <w:r>
              <w:rPr>
                <w:rFonts w:ascii="Arial" w:hAnsi="Arial" w:cs="Arial"/>
                <w:sz w:val="22"/>
                <w:szCs w:val="22"/>
              </w:rPr>
              <w:t>Proven ability</w:t>
            </w:r>
            <w:r w:rsidRPr="00FE15CE">
              <w:rPr>
                <w:rFonts w:ascii="Arial" w:hAnsi="Arial" w:cs="Arial"/>
                <w:sz w:val="22"/>
                <w:szCs w:val="22"/>
              </w:rPr>
              <w:t xml:space="preserve"> to make decis</w:t>
            </w:r>
            <w:r>
              <w:rPr>
                <w:rFonts w:ascii="Arial" w:hAnsi="Arial" w:cs="Arial"/>
                <w:sz w:val="22"/>
                <w:szCs w:val="22"/>
              </w:rPr>
              <w:t>ion.</w:t>
            </w:r>
            <w:r w:rsidRPr="00FE15CE">
              <w:rPr>
                <w:rFonts w:ascii="Arial" w:hAnsi="Arial" w:cs="Arial"/>
                <w:sz w:val="22"/>
                <w:szCs w:val="22"/>
              </w:rPr>
              <w:t xml:space="preserve"> </w:t>
            </w:r>
          </w:p>
          <w:p w14:paraId="16F0815A" w14:textId="77777777" w:rsidR="00772BD4" w:rsidRDefault="00772BD4" w:rsidP="0059604E">
            <w:pPr>
              <w:rPr>
                <w:rFonts w:ascii="Arial" w:hAnsi="Arial" w:cs="Arial"/>
                <w:sz w:val="22"/>
                <w:szCs w:val="22"/>
              </w:rPr>
            </w:pPr>
          </w:p>
          <w:p w14:paraId="239F20F4" w14:textId="77777777" w:rsidR="00772BD4" w:rsidRDefault="00772BD4" w:rsidP="0059604E">
            <w:pPr>
              <w:rPr>
                <w:rFonts w:ascii="Arial" w:hAnsi="Arial" w:cs="Arial"/>
                <w:sz w:val="22"/>
                <w:szCs w:val="22"/>
              </w:rPr>
            </w:pPr>
            <w:r w:rsidRPr="00FE15CE">
              <w:rPr>
                <w:rFonts w:ascii="Arial" w:hAnsi="Arial" w:cs="Arial"/>
                <w:sz w:val="22"/>
                <w:szCs w:val="22"/>
              </w:rPr>
              <w:t>Proven ability to develop, improve and promote changes to services and functions.</w:t>
            </w:r>
          </w:p>
          <w:p w14:paraId="2AC00084" w14:textId="77777777" w:rsidR="00772BD4" w:rsidRPr="00FE15CE" w:rsidRDefault="00772BD4" w:rsidP="0059604E">
            <w:pPr>
              <w:rPr>
                <w:rFonts w:ascii="Arial" w:hAnsi="Arial" w:cs="Arial"/>
                <w:sz w:val="22"/>
                <w:szCs w:val="22"/>
              </w:rPr>
            </w:pPr>
          </w:p>
          <w:p w14:paraId="22E0938F" w14:textId="77777777" w:rsidR="00772BD4" w:rsidRDefault="00772BD4" w:rsidP="0059604E">
            <w:pPr>
              <w:rPr>
                <w:rFonts w:ascii="Arial" w:hAnsi="Arial" w:cs="Arial"/>
                <w:sz w:val="22"/>
                <w:szCs w:val="22"/>
              </w:rPr>
            </w:pPr>
            <w:r w:rsidRPr="00FE15CE">
              <w:rPr>
                <w:rFonts w:ascii="Arial" w:hAnsi="Arial" w:cs="Arial"/>
                <w:sz w:val="22"/>
                <w:szCs w:val="22"/>
              </w:rPr>
              <w:t xml:space="preserve">Proven ability for creative </w:t>
            </w:r>
            <w:r>
              <w:rPr>
                <w:rFonts w:ascii="Arial" w:hAnsi="Arial" w:cs="Arial"/>
                <w:sz w:val="22"/>
                <w:szCs w:val="22"/>
              </w:rPr>
              <w:t>thinking</w:t>
            </w:r>
          </w:p>
          <w:p w14:paraId="1C8992FE" w14:textId="77777777" w:rsidR="00772BD4" w:rsidRPr="00FE15CE" w:rsidRDefault="00772BD4" w:rsidP="0059604E">
            <w:pPr>
              <w:rPr>
                <w:rFonts w:ascii="Arial" w:hAnsi="Arial" w:cs="Arial"/>
                <w:sz w:val="22"/>
                <w:szCs w:val="22"/>
              </w:rPr>
            </w:pPr>
          </w:p>
          <w:p w14:paraId="64D8DD08" w14:textId="77777777" w:rsidR="00772BD4" w:rsidRDefault="00772BD4" w:rsidP="0059604E">
            <w:pPr>
              <w:rPr>
                <w:rFonts w:ascii="Arial" w:hAnsi="Arial" w:cs="Arial"/>
                <w:sz w:val="22"/>
                <w:szCs w:val="22"/>
              </w:rPr>
            </w:pPr>
            <w:r w:rsidRPr="00FE15CE">
              <w:rPr>
                <w:rFonts w:ascii="Arial" w:hAnsi="Arial" w:cs="Arial"/>
                <w:sz w:val="22"/>
                <w:szCs w:val="22"/>
              </w:rPr>
              <w:t>Ability to adapt quickly to demands and readily accepts changing situations.</w:t>
            </w:r>
          </w:p>
          <w:p w14:paraId="6EA47609" w14:textId="77777777" w:rsidR="00772BD4" w:rsidRPr="00FE15CE" w:rsidRDefault="00772BD4" w:rsidP="0059604E">
            <w:pPr>
              <w:rPr>
                <w:rFonts w:ascii="Arial" w:hAnsi="Arial" w:cs="Arial"/>
                <w:sz w:val="22"/>
                <w:szCs w:val="22"/>
              </w:rPr>
            </w:pPr>
          </w:p>
          <w:p w14:paraId="36513A52" w14:textId="77777777" w:rsidR="00772BD4" w:rsidRPr="00FE15CE" w:rsidRDefault="00772BD4" w:rsidP="0059604E">
            <w:pPr>
              <w:rPr>
                <w:rFonts w:ascii="Arial" w:hAnsi="Arial" w:cs="Arial"/>
                <w:sz w:val="22"/>
                <w:szCs w:val="22"/>
              </w:rPr>
            </w:pPr>
            <w:r>
              <w:rPr>
                <w:rFonts w:ascii="Arial" w:hAnsi="Arial" w:cs="Arial"/>
                <w:sz w:val="22"/>
                <w:szCs w:val="22"/>
              </w:rPr>
              <w:t>Ability</w:t>
            </w:r>
            <w:r w:rsidRPr="00FE15CE">
              <w:rPr>
                <w:rFonts w:ascii="Arial" w:hAnsi="Arial" w:cs="Arial"/>
                <w:sz w:val="22"/>
                <w:szCs w:val="22"/>
              </w:rPr>
              <w:t xml:space="preserve"> to work on own initiative to resolve issues.</w:t>
            </w:r>
          </w:p>
          <w:p w14:paraId="653729CA" w14:textId="77777777" w:rsidR="00772BD4" w:rsidRPr="00FE15CE" w:rsidRDefault="00772BD4" w:rsidP="0059604E">
            <w:pPr>
              <w:rPr>
                <w:rFonts w:ascii="Arial" w:hAnsi="Arial" w:cs="Arial"/>
                <w:sz w:val="22"/>
                <w:szCs w:val="22"/>
              </w:rPr>
            </w:pPr>
          </w:p>
        </w:tc>
        <w:tc>
          <w:tcPr>
            <w:tcW w:w="2566" w:type="dxa"/>
            <w:tcBorders>
              <w:top w:val="single" w:sz="4" w:space="0" w:color="auto"/>
              <w:left w:val="single" w:sz="4" w:space="0" w:color="auto"/>
              <w:bottom w:val="single" w:sz="4" w:space="0" w:color="auto"/>
              <w:right w:val="single" w:sz="4" w:space="0" w:color="auto"/>
            </w:tcBorders>
          </w:tcPr>
          <w:p w14:paraId="104B0799" w14:textId="77777777" w:rsidR="00772BD4" w:rsidRPr="00FE15CE" w:rsidRDefault="00772BD4" w:rsidP="0059604E">
            <w:pPr>
              <w:pStyle w:val="BodyText2"/>
              <w:ind w:left="34"/>
              <w:rPr>
                <w:rFonts w:ascii="Arial" w:hAnsi="Arial" w:cs="Arial"/>
                <w:sz w:val="22"/>
                <w:szCs w:val="22"/>
              </w:rPr>
            </w:pPr>
          </w:p>
        </w:tc>
      </w:tr>
      <w:tr w:rsidR="00772BD4" w:rsidRPr="00FE15CE" w14:paraId="00991BD5" w14:textId="77777777" w:rsidTr="0059604E">
        <w:tblPrEx>
          <w:tblCellMar>
            <w:top w:w="0" w:type="dxa"/>
            <w:bottom w:w="0" w:type="dxa"/>
          </w:tblCellMar>
        </w:tblPrEx>
        <w:trPr>
          <w:trHeight w:val="360"/>
        </w:trPr>
        <w:tc>
          <w:tcPr>
            <w:tcW w:w="2184" w:type="dxa"/>
            <w:tcBorders>
              <w:top w:val="single" w:sz="4" w:space="0" w:color="auto"/>
              <w:left w:val="single" w:sz="4" w:space="0" w:color="auto"/>
              <w:bottom w:val="single" w:sz="4" w:space="0" w:color="auto"/>
              <w:right w:val="single" w:sz="4" w:space="0" w:color="auto"/>
            </w:tcBorders>
          </w:tcPr>
          <w:p w14:paraId="28C08FB6" w14:textId="77777777" w:rsidR="00772BD4" w:rsidRPr="007A792B" w:rsidRDefault="00772BD4" w:rsidP="0059604E">
            <w:pPr>
              <w:pStyle w:val="Heading1"/>
              <w:rPr>
                <w:rFonts w:ascii="Arial" w:hAnsi="Arial" w:cs="Arial"/>
                <w:bCs/>
                <w:sz w:val="22"/>
                <w:szCs w:val="22"/>
              </w:rPr>
            </w:pPr>
            <w:r w:rsidRPr="007A792B">
              <w:rPr>
                <w:rFonts w:ascii="Arial" w:hAnsi="Arial" w:cs="Arial"/>
                <w:bCs/>
                <w:sz w:val="22"/>
                <w:szCs w:val="22"/>
              </w:rPr>
              <w:t>KNOWLEDGE</w:t>
            </w:r>
          </w:p>
          <w:p w14:paraId="7E55F1D6" w14:textId="77777777" w:rsidR="00772BD4" w:rsidRPr="00FE15CE" w:rsidRDefault="00772BD4" w:rsidP="0059604E">
            <w:pPr>
              <w:rPr>
                <w:rFonts w:ascii="Arial" w:hAnsi="Arial" w:cs="Arial"/>
                <w:sz w:val="22"/>
                <w:szCs w:val="22"/>
              </w:rPr>
            </w:pPr>
            <w:r w:rsidRPr="00FE15CE">
              <w:rPr>
                <w:rFonts w:ascii="Arial" w:hAnsi="Arial" w:cs="Arial"/>
                <w:sz w:val="22"/>
                <w:szCs w:val="22"/>
              </w:rPr>
              <w:t>(Particular knowledge which will be necessary to perform the work effectively, e.g. of specific legislation or regulations).</w:t>
            </w:r>
          </w:p>
          <w:p w14:paraId="422B8BD7" w14:textId="77777777" w:rsidR="00772BD4" w:rsidRPr="00FE15CE" w:rsidRDefault="00772BD4" w:rsidP="0059604E">
            <w:pPr>
              <w:rPr>
                <w:rFonts w:ascii="Arial" w:hAnsi="Arial" w:cs="Arial"/>
                <w:sz w:val="22"/>
                <w:szCs w:val="22"/>
              </w:rPr>
            </w:pPr>
          </w:p>
        </w:tc>
        <w:tc>
          <w:tcPr>
            <w:tcW w:w="3890" w:type="dxa"/>
            <w:tcBorders>
              <w:top w:val="single" w:sz="4" w:space="0" w:color="auto"/>
              <w:left w:val="single" w:sz="4" w:space="0" w:color="auto"/>
              <w:bottom w:val="single" w:sz="4" w:space="0" w:color="auto"/>
              <w:right w:val="single" w:sz="4" w:space="0" w:color="auto"/>
            </w:tcBorders>
          </w:tcPr>
          <w:p w14:paraId="1BA07C91" w14:textId="77777777" w:rsidR="00772BD4" w:rsidRPr="00FE15CE" w:rsidRDefault="00772BD4" w:rsidP="0059604E">
            <w:pPr>
              <w:rPr>
                <w:rFonts w:ascii="Arial" w:hAnsi="Arial" w:cs="Arial"/>
                <w:sz w:val="22"/>
                <w:szCs w:val="22"/>
              </w:rPr>
            </w:pPr>
            <w:r w:rsidRPr="00FE15CE">
              <w:rPr>
                <w:rFonts w:ascii="Arial" w:hAnsi="Arial" w:cs="Arial"/>
                <w:sz w:val="22"/>
                <w:szCs w:val="22"/>
              </w:rPr>
              <w:t xml:space="preserve">Working knowledge of IT </w:t>
            </w:r>
            <w:r>
              <w:rPr>
                <w:rFonts w:ascii="Arial" w:hAnsi="Arial" w:cs="Arial"/>
                <w:sz w:val="22"/>
                <w:szCs w:val="22"/>
              </w:rPr>
              <w:t>packages</w:t>
            </w:r>
          </w:p>
          <w:p w14:paraId="76D788C2" w14:textId="77777777" w:rsidR="00772BD4" w:rsidRDefault="00772BD4" w:rsidP="0059604E">
            <w:pPr>
              <w:rPr>
                <w:rFonts w:ascii="Arial" w:hAnsi="Arial" w:cs="Arial"/>
                <w:sz w:val="22"/>
                <w:szCs w:val="22"/>
              </w:rPr>
            </w:pPr>
          </w:p>
          <w:p w14:paraId="45A6829F" w14:textId="77777777" w:rsidR="00772BD4" w:rsidRDefault="00772BD4" w:rsidP="0059604E">
            <w:pPr>
              <w:rPr>
                <w:rFonts w:ascii="Arial" w:hAnsi="Arial" w:cs="Arial"/>
                <w:sz w:val="22"/>
                <w:szCs w:val="22"/>
              </w:rPr>
            </w:pPr>
            <w:r>
              <w:rPr>
                <w:rFonts w:ascii="Arial" w:hAnsi="Arial" w:cs="Arial"/>
                <w:sz w:val="22"/>
                <w:szCs w:val="22"/>
              </w:rPr>
              <w:t>Knowledge of health and safety in the workplace</w:t>
            </w:r>
          </w:p>
          <w:p w14:paraId="1FEDE940" w14:textId="77777777" w:rsidR="00772BD4" w:rsidRDefault="00772BD4" w:rsidP="0059604E">
            <w:pPr>
              <w:rPr>
                <w:rFonts w:ascii="Arial" w:hAnsi="Arial" w:cs="Arial"/>
                <w:sz w:val="22"/>
                <w:szCs w:val="22"/>
              </w:rPr>
            </w:pPr>
          </w:p>
          <w:p w14:paraId="051A0DC7" w14:textId="77777777" w:rsidR="00772BD4" w:rsidRDefault="00772BD4" w:rsidP="0059604E">
            <w:pPr>
              <w:rPr>
                <w:rFonts w:ascii="Arial" w:hAnsi="Arial" w:cs="Arial"/>
                <w:sz w:val="22"/>
                <w:szCs w:val="22"/>
              </w:rPr>
            </w:pPr>
            <w:r>
              <w:rPr>
                <w:rFonts w:ascii="Arial" w:hAnsi="Arial" w:cs="Arial"/>
                <w:sz w:val="22"/>
                <w:szCs w:val="22"/>
              </w:rPr>
              <w:t>Knowledge of the arts and entertainment industry.</w:t>
            </w:r>
          </w:p>
          <w:p w14:paraId="538F3062" w14:textId="77777777" w:rsidR="00772BD4" w:rsidRDefault="00772BD4" w:rsidP="0059604E">
            <w:pPr>
              <w:rPr>
                <w:rFonts w:ascii="Arial" w:hAnsi="Arial" w:cs="Arial"/>
                <w:sz w:val="22"/>
                <w:szCs w:val="22"/>
              </w:rPr>
            </w:pPr>
          </w:p>
          <w:p w14:paraId="373FF612" w14:textId="77777777" w:rsidR="00772BD4" w:rsidRDefault="00772BD4" w:rsidP="0059604E">
            <w:pPr>
              <w:rPr>
                <w:rFonts w:ascii="Arial" w:hAnsi="Arial" w:cs="Arial"/>
                <w:sz w:val="22"/>
                <w:szCs w:val="22"/>
              </w:rPr>
            </w:pPr>
            <w:r>
              <w:rPr>
                <w:rFonts w:ascii="Arial" w:hAnsi="Arial" w:cs="Arial"/>
                <w:sz w:val="22"/>
                <w:szCs w:val="22"/>
              </w:rPr>
              <w:t>Understanding of all aspects of technical theatre.</w:t>
            </w:r>
          </w:p>
          <w:p w14:paraId="2BCFDB8B" w14:textId="77777777" w:rsidR="00772BD4" w:rsidRDefault="00772BD4" w:rsidP="0059604E">
            <w:pPr>
              <w:rPr>
                <w:rFonts w:ascii="Arial" w:hAnsi="Arial" w:cs="Arial"/>
                <w:sz w:val="22"/>
                <w:szCs w:val="22"/>
              </w:rPr>
            </w:pPr>
          </w:p>
          <w:p w14:paraId="60263684" w14:textId="77777777" w:rsidR="00772BD4" w:rsidRPr="00FE15CE" w:rsidRDefault="00772BD4" w:rsidP="0059604E">
            <w:pPr>
              <w:rPr>
                <w:rFonts w:ascii="Arial" w:hAnsi="Arial" w:cs="Arial"/>
                <w:sz w:val="22"/>
                <w:szCs w:val="22"/>
              </w:rPr>
            </w:pPr>
          </w:p>
          <w:p w14:paraId="350649AF" w14:textId="77777777" w:rsidR="00772BD4" w:rsidRPr="00FE15CE" w:rsidRDefault="00772BD4" w:rsidP="0059604E">
            <w:pPr>
              <w:rPr>
                <w:rFonts w:ascii="Arial" w:hAnsi="Arial" w:cs="Arial"/>
                <w:sz w:val="22"/>
                <w:szCs w:val="22"/>
              </w:rPr>
            </w:pPr>
          </w:p>
        </w:tc>
        <w:tc>
          <w:tcPr>
            <w:tcW w:w="2566" w:type="dxa"/>
            <w:tcBorders>
              <w:top w:val="single" w:sz="4" w:space="0" w:color="auto"/>
              <w:left w:val="single" w:sz="4" w:space="0" w:color="auto"/>
              <w:bottom w:val="single" w:sz="4" w:space="0" w:color="auto"/>
              <w:right w:val="single" w:sz="4" w:space="0" w:color="auto"/>
            </w:tcBorders>
          </w:tcPr>
          <w:p w14:paraId="4D458F59" w14:textId="77777777" w:rsidR="00772BD4" w:rsidRPr="00FE15CE" w:rsidRDefault="00772BD4" w:rsidP="0059604E">
            <w:pPr>
              <w:rPr>
                <w:rFonts w:ascii="Arial" w:hAnsi="Arial" w:cs="Arial"/>
                <w:sz w:val="22"/>
                <w:szCs w:val="22"/>
              </w:rPr>
            </w:pPr>
          </w:p>
        </w:tc>
      </w:tr>
      <w:tr w:rsidR="00772BD4" w:rsidRPr="00FE15CE" w14:paraId="044470D4" w14:textId="77777777" w:rsidTr="0059604E">
        <w:tblPrEx>
          <w:tblCellMar>
            <w:top w:w="0" w:type="dxa"/>
            <w:bottom w:w="0" w:type="dxa"/>
          </w:tblCellMar>
        </w:tblPrEx>
        <w:trPr>
          <w:trHeight w:val="360"/>
        </w:trPr>
        <w:tc>
          <w:tcPr>
            <w:tcW w:w="2184" w:type="dxa"/>
            <w:tcBorders>
              <w:top w:val="single" w:sz="4" w:space="0" w:color="auto"/>
              <w:left w:val="single" w:sz="4" w:space="0" w:color="auto"/>
              <w:bottom w:val="single" w:sz="4" w:space="0" w:color="auto"/>
              <w:right w:val="single" w:sz="4" w:space="0" w:color="auto"/>
            </w:tcBorders>
          </w:tcPr>
          <w:p w14:paraId="0CCD6D55" w14:textId="77777777" w:rsidR="00772BD4" w:rsidRPr="00FE15CE" w:rsidRDefault="00772BD4" w:rsidP="0059604E">
            <w:pPr>
              <w:pStyle w:val="BodyText"/>
              <w:rPr>
                <w:rFonts w:ascii="Arial" w:hAnsi="Arial" w:cs="Arial"/>
                <w:b/>
                <w:sz w:val="22"/>
                <w:szCs w:val="22"/>
              </w:rPr>
            </w:pPr>
            <w:r w:rsidRPr="00FE15CE">
              <w:rPr>
                <w:rFonts w:ascii="Arial" w:hAnsi="Arial" w:cs="Arial"/>
                <w:b/>
                <w:sz w:val="22"/>
                <w:szCs w:val="22"/>
              </w:rPr>
              <w:t>QUALIFICATION TRAINING</w:t>
            </w:r>
          </w:p>
          <w:p w14:paraId="3FE81D23" w14:textId="77777777" w:rsidR="00772BD4" w:rsidRPr="00FE15CE" w:rsidRDefault="00772BD4" w:rsidP="0059604E">
            <w:pPr>
              <w:rPr>
                <w:rFonts w:ascii="Arial" w:hAnsi="Arial" w:cs="Arial"/>
                <w:sz w:val="22"/>
                <w:szCs w:val="22"/>
              </w:rPr>
            </w:pPr>
            <w:r w:rsidRPr="00FE15CE">
              <w:rPr>
                <w:rFonts w:ascii="Arial" w:hAnsi="Arial" w:cs="Arial"/>
                <w:sz w:val="22"/>
                <w:szCs w:val="22"/>
              </w:rPr>
              <w:t>(Education/vocational qualifications and other training).</w:t>
            </w:r>
          </w:p>
          <w:p w14:paraId="46B2A317" w14:textId="77777777" w:rsidR="00772BD4" w:rsidRPr="00FE15CE" w:rsidRDefault="00772BD4" w:rsidP="0059604E">
            <w:pPr>
              <w:rPr>
                <w:rFonts w:ascii="Arial" w:hAnsi="Arial" w:cs="Arial"/>
                <w:sz w:val="22"/>
                <w:szCs w:val="22"/>
              </w:rPr>
            </w:pPr>
            <w:r w:rsidRPr="00FE15CE">
              <w:rPr>
                <w:rFonts w:ascii="Arial" w:hAnsi="Arial" w:cs="Arial"/>
                <w:sz w:val="22"/>
                <w:szCs w:val="22"/>
              </w:rPr>
              <w:t xml:space="preserve"> </w:t>
            </w:r>
          </w:p>
        </w:tc>
        <w:tc>
          <w:tcPr>
            <w:tcW w:w="3890" w:type="dxa"/>
            <w:tcBorders>
              <w:top w:val="single" w:sz="4" w:space="0" w:color="auto"/>
              <w:left w:val="single" w:sz="4" w:space="0" w:color="auto"/>
              <w:bottom w:val="single" w:sz="4" w:space="0" w:color="auto"/>
              <w:right w:val="single" w:sz="4" w:space="0" w:color="auto"/>
            </w:tcBorders>
          </w:tcPr>
          <w:p w14:paraId="4E278392" w14:textId="77777777" w:rsidR="00772BD4" w:rsidRDefault="00772BD4" w:rsidP="0059604E">
            <w:pPr>
              <w:rPr>
                <w:rFonts w:ascii="Arial" w:hAnsi="Arial" w:cs="Arial"/>
                <w:sz w:val="22"/>
                <w:szCs w:val="22"/>
              </w:rPr>
            </w:pPr>
            <w:r>
              <w:rPr>
                <w:rFonts w:ascii="Arial" w:hAnsi="Arial" w:cs="Arial"/>
                <w:sz w:val="22"/>
                <w:szCs w:val="22"/>
              </w:rPr>
              <w:t>Holder of a valid first aid certificate (or ability to obtain one)</w:t>
            </w:r>
          </w:p>
          <w:p w14:paraId="5CEF4630" w14:textId="77777777" w:rsidR="00772BD4" w:rsidRPr="00FE15CE" w:rsidRDefault="00772BD4" w:rsidP="0059604E">
            <w:pPr>
              <w:rPr>
                <w:rFonts w:ascii="Arial" w:hAnsi="Arial" w:cs="Arial"/>
                <w:sz w:val="22"/>
                <w:szCs w:val="22"/>
              </w:rPr>
            </w:pPr>
          </w:p>
        </w:tc>
        <w:tc>
          <w:tcPr>
            <w:tcW w:w="2566" w:type="dxa"/>
            <w:tcBorders>
              <w:top w:val="single" w:sz="4" w:space="0" w:color="auto"/>
              <w:left w:val="single" w:sz="4" w:space="0" w:color="auto"/>
              <w:bottom w:val="single" w:sz="4" w:space="0" w:color="auto"/>
              <w:right w:val="single" w:sz="4" w:space="0" w:color="auto"/>
            </w:tcBorders>
          </w:tcPr>
          <w:p w14:paraId="62648A95" w14:textId="77777777" w:rsidR="00772BD4" w:rsidRPr="00FE15CE" w:rsidRDefault="00772BD4" w:rsidP="0059604E">
            <w:pPr>
              <w:rPr>
                <w:rFonts w:ascii="Arial" w:hAnsi="Arial" w:cs="Arial"/>
                <w:sz w:val="22"/>
                <w:szCs w:val="22"/>
              </w:rPr>
            </w:pPr>
            <w:r w:rsidRPr="00FE15CE">
              <w:rPr>
                <w:rFonts w:ascii="Arial" w:hAnsi="Arial" w:cs="Arial"/>
                <w:sz w:val="22"/>
                <w:szCs w:val="22"/>
              </w:rPr>
              <w:t>Customer Care Qualification</w:t>
            </w:r>
          </w:p>
          <w:p w14:paraId="46256C97" w14:textId="77777777" w:rsidR="00772BD4" w:rsidRPr="00FE15CE" w:rsidRDefault="00772BD4" w:rsidP="0059604E">
            <w:pPr>
              <w:rPr>
                <w:rFonts w:ascii="Arial" w:hAnsi="Arial" w:cs="Arial"/>
                <w:sz w:val="22"/>
                <w:szCs w:val="22"/>
              </w:rPr>
            </w:pPr>
          </w:p>
          <w:p w14:paraId="24C3BD5D" w14:textId="77777777" w:rsidR="00772BD4" w:rsidRPr="00FE15CE" w:rsidRDefault="00772BD4" w:rsidP="0059604E">
            <w:pPr>
              <w:rPr>
                <w:rFonts w:ascii="Arial" w:hAnsi="Arial" w:cs="Arial"/>
                <w:sz w:val="22"/>
                <w:szCs w:val="22"/>
              </w:rPr>
            </w:pPr>
          </w:p>
        </w:tc>
      </w:tr>
      <w:tr w:rsidR="00772BD4" w:rsidRPr="00FE15CE" w14:paraId="2931A4DD" w14:textId="77777777" w:rsidTr="0059604E">
        <w:tblPrEx>
          <w:tblCellMar>
            <w:top w:w="0" w:type="dxa"/>
            <w:bottom w:w="0" w:type="dxa"/>
          </w:tblCellMar>
        </w:tblPrEx>
        <w:trPr>
          <w:trHeight w:val="360"/>
        </w:trPr>
        <w:tc>
          <w:tcPr>
            <w:tcW w:w="2184" w:type="dxa"/>
            <w:tcBorders>
              <w:top w:val="single" w:sz="4" w:space="0" w:color="auto"/>
              <w:left w:val="single" w:sz="4" w:space="0" w:color="auto"/>
              <w:bottom w:val="single" w:sz="4" w:space="0" w:color="auto"/>
              <w:right w:val="single" w:sz="4" w:space="0" w:color="auto"/>
            </w:tcBorders>
          </w:tcPr>
          <w:p w14:paraId="50A938E6" w14:textId="77777777" w:rsidR="00772BD4" w:rsidRPr="00FE15CE" w:rsidRDefault="00772BD4" w:rsidP="0059604E">
            <w:pPr>
              <w:pStyle w:val="BodyText"/>
              <w:rPr>
                <w:rFonts w:ascii="Arial" w:hAnsi="Arial" w:cs="Arial"/>
                <w:b/>
                <w:sz w:val="22"/>
                <w:szCs w:val="22"/>
              </w:rPr>
            </w:pPr>
            <w:r w:rsidRPr="00FE15CE">
              <w:rPr>
                <w:rFonts w:ascii="Arial" w:hAnsi="Arial" w:cs="Arial"/>
                <w:b/>
                <w:sz w:val="22"/>
                <w:szCs w:val="22"/>
              </w:rPr>
              <w:t>EXPERIENCE</w:t>
            </w:r>
          </w:p>
          <w:p w14:paraId="06F8BF20" w14:textId="77777777" w:rsidR="00772BD4" w:rsidRPr="00FE15CE" w:rsidRDefault="00772BD4" w:rsidP="0059604E">
            <w:pPr>
              <w:pStyle w:val="BodyText"/>
              <w:rPr>
                <w:rFonts w:ascii="Arial" w:hAnsi="Arial" w:cs="Arial"/>
                <w:b/>
                <w:sz w:val="22"/>
                <w:szCs w:val="22"/>
              </w:rPr>
            </w:pPr>
            <w:r w:rsidRPr="00FE15CE">
              <w:rPr>
                <w:rFonts w:ascii="Arial" w:hAnsi="Arial" w:cs="Arial"/>
                <w:b/>
                <w:sz w:val="22"/>
                <w:szCs w:val="22"/>
              </w:rPr>
              <w:t>(Level and type of previous experience)</w:t>
            </w:r>
          </w:p>
          <w:p w14:paraId="0FC8F3DD" w14:textId="77777777" w:rsidR="00772BD4" w:rsidRPr="00FE15CE" w:rsidRDefault="00772BD4" w:rsidP="0059604E">
            <w:pPr>
              <w:pStyle w:val="BodyText"/>
              <w:rPr>
                <w:rFonts w:ascii="Arial" w:hAnsi="Arial" w:cs="Arial"/>
                <w:b/>
                <w:sz w:val="22"/>
                <w:szCs w:val="22"/>
              </w:rPr>
            </w:pPr>
          </w:p>
          <w:p w14:paraId="2B401278" w14:textId="77777777" w:rsidR="00772BD4" w:rsidRPr="00FE15CE" w:rsidRDefault="00772BD4" w:rsidP="0059604E">
            <w:pPr>
              <w:pStyle w:val="BodyText"/>
              <w:rPr>
                <w:rFonts w:ascii="Arial" w:hAnsi="Arial" w:cs="Arial"/>
                <w:b/>
                <w:sz w:val="22"/>
                <w:szCs w:val="22"/>
              </w:rPr>
            </w:pPr>
          </w:p>
        </w:tc>
        <w:tc>
          <w:tcPr>
            <w:tcW w:w="3890" w:type="dxa"/>
            <w:tcBorders>
              <w:top w:val="single" w:sz="4" w:space="0" w:color="auto"/>
              <w:left w:val="single" w:sz="4" w:space="0" w:color="auto"/>
              <w:bottom w:val="single" w:sz="4" w:space="0" w:color="auto"/>
              <w:right w:val="single" w:sz="4" w:space="0" w:color="auto"/>
            </w:tcBorders>
          </w:tcPr>
          <w:p w14:paraId="54114D60" w14:textId="77777777" w:rsidR="00772BD4" w:rsidRDefault="00772BD4" w:rsidP="0059604E">
            <w:pPr>
              <w:rPr>
                <w:rFonts w:ascii="Arial" w:hAnsi="Arial" w:cs="Arial"/>
                <w:sz w:val="22"/>
                <w:szCs w:val="22"/>
              </w:rPr>
            </w:pPr>
            <w:r>
              <w:rPr>
                <w:rFonts w:ascii="Arial" w:hAnsi="Arial" w:cs="Arial"/>
                <w:sz w:val="22"/>
                <w:szCs w:val="22"/>
              </w:rPr>
              <w:t>Considerable proven experience of t</w:t>
            </w:r>
            <w:r w:rsidR="007238D6">
              <w:rPr>
                <w:rFonts w:ascii="Arial" w:hAnsi="Arial" w:cs="Arial"/>
                <w:sz w:val="22"/>
                <w:szCs w:val="22"/>
              </w:rPr>
              <w:t>echnical theatre.</w:t>
            </w:r>
          </w:p>
          <w:p w14:paraId="36D2362A" w14:textId="77777777" w:rsidR="00772BD4" w:rsidRDefault="00772BD4" w:rsidP="0059604E">
            <w:pPr>
              <w:rPr>
                <w:rFonts w:ascii="Arial" w:hAnsi="Arial" w:cs="Arial"/>
                <w:sz w:val="22"/>
                <w:szCs w:val="22"/>
              </w:rPr>
            </w:pPr>
          </w:p>
          <w:p w14:paraId="3974BE61" w14:textId="77777777" w:rsidR="00772BD4" w:rsidRDefault="00772BD4" w:rsidP="0059604E">
            <w:pPr>
              <w:rPr>
                <w:rFonts w:ascii="Arial" w:hAnsi="Arial" w:cs="Arial"/>
                <w:sz w:val="22"/>
                <w:szCs w:val="22"/>
              </w:rPr>
            </w:pPr>
            <w:r>
              <w:rPr>
                <w:rFonts w:ascii="Arial" w:hAnsi="Arial" w:cs="Arial"/>
                <w:sz w:val="22"/>
                <w:szCs w:val="22"/>
              </w:rPr>
              <w:t>Proven experience of sound and lighting design, including live sound mixing and AV</w:t>
            </w:r>
            <w:r w:rsidR="006B05B8">
              <w:rPr>
                <w:rFonts w:ascii="Arial" w:hAnsi="Arial" w:cs="Arial"/>
                <w:sz w:val="22"/>
                <w:szCs w:val="22"/>
              </w:rPr>
              <w:t xml:space="preserve"> and Digital Cinema operation</w:t>
            </w:r>
          </w:p>
          <w:p w14:paraId="4EB84FE7" w14:textId="77777777" w:rsidR="00772BD4" w:rsidRDefault="00772BD4" w:rsidP="0059604E">
            <w:pPr>
              <w:rPr>
                <w:rFonts w:ascii="Arial" w:hAnsi="Arial" w:cs="Arial"/>
                <w:sz w:val="22"/>
                <w:szCs w:val="22"/>
              </w:rPr>
            </w:pPr>
          </w:p>
          <w:p w14:paraId="0FDE2165" w14:textId="77777777" w:rsidR="00772BD4" w:rsidRPr="00FE15CE" w:rsidRDefault="00772BD4" w:rsidP="0059604E">
            <w:pPr>
              <w:rPr>
                <w:rFonts w:ascii="Arial" w:hAnsi="Arial" w:cs="Arial"/>
                <w:sz w:val="22"/>
                <w:szCs w:val="22"/>
              </w:rPr>
            </w:pPr>
            <w:r w:rsidRPr="00FE15CE">
              <w:rPr>
                <w:rFonts w:ascii="Arial" w:hAnsi="Arial" w:cs="Arial"/>
                <w:sz w:val="22"/>
                <w:szCs w:val="22"/>
              </w:rPr>
              <w:t xml:space="preserve">Unsupervised working </w:t>
            </w:r>
          </w:p>
        </w:tc>
        <w:tc>
          <w:tcPr>
            <w:tcW w:w="2566" w:type="dxa"/>
            <w:tcBorders>
              <w:top w:val="single" w:sz="4" w:space="0" w:color="auto"/>
              <w:left w:val="single" w:sz="4" w:space="0" w:color="auto"/>
              <w:bottom w:val="single" w:sz="4" w:space="0" w:color="auto"/>
              <w:right w:val="single" w:sz="4" w:space="0" w:color="auto"/>
            </w:tcBorders>
          </w:tcPr>
          <w:p w14:paraId="57B3D650" w14:textId="77777777" w:rsidR="00772BD4" w:rsidRPr="00FE15CE" w:rsidRDefault="00772BD4" w:rsidP="0059604E">
            <w:pPr>
              <w:pStyle w:val="BodyText2"/>
              <w:rPr>
                <w:rFonts w:ascii="Arial" w:hAnsi="Arial" w:cs="Arial"/>
                <w:sz w:val="22"/>
                <w:szCs w:val="22"/>
              </w:rPr>
            </w:pPr>
          </w:p>
        </w:tc>
      </w:tr>
      <w:tr w:rsidR="00772BD4" w:rsidRPr="00FE15CE" w14:paraId="5D9A9BD6" w14:textId="77777777" w:rsidTr="0059604E">
        <w:tblPrEx>
          <w:tblCellMar>
            <w:top w:w="0" w:type="dxa"/>
            <w:bottom w:w="0" w:type="dxa"/>
          </w:tblCellMar>
        </w:tblPrEx>
        <w:trPr>
          <w:trHeight w:val="360"/>
        </w:trPr>
        <w:tc>
          <w:tcPr>
            <w:tcW w:w="2184" w:type="dxa"/>
            <w:tcBorders>
              <w:top w:val="single" w:sz="4" w:space="0" w:color="auto"/>
              <w:left w:val="single" w:sz="4" w:space="0" w:color="auto"/>
              <w:bottom w:val="single" w:sz="4" w:space="0" w:color="auto"/>
              <w:right w:val="single" w:sz="4" w:space="0" w:color="auto"/>
            </w:tcBorders>
          </w:tcPr>
          <w:p w14:paraId="708E780A" w14:textId="77777777" w:rsidR="00772BD4" w:rsidRPr="00FE15CE" w:rsidRDefault="00772BD4" w:rsidP="0059604E">
            <w:pPr>
              <w:pStyle w:val="BodyText"/>
              <w:rPr>
                <w:rFonts w:ascii="Arial" w:hAnsi="Arial" w:cs="Arial"/>
                <w:b/>
                <w:sz w:val="22"/>
                <w:szCs w:val="22"/>
              </w:rPr>
            </w:pPr>
            <w:r w:rsidRPr="00FE15CE">
              <w:rPr>
                <w:rFonts w:ascii="Arial" w:hAnsi="Arial" w:cs="Arial"/>
                <w:b/>
                <w:sz w:val="22"/>
                <w:szCs w:val="22"/>
              </w:rPr>
              <w:t>QUALITIES</w:t>
            </w:r>
          </w:p>
          <w:p w14:paraId="24A01BF5" w14:textId="77777777" w:rsidR="00772BD4" w:rsidRPr="00FE15CE" w:rsidRDefault="00772BD4" w:rsidP="0059604E">
            <w:pPr>
              <w:pStyle w:val="BodyText"/>
              <w:rPr>
                <w:rFonts w:ascii="Arial" w:hAnsi="Arial" w:cs="Arial"/>
                <w:b/>
                <w:sz w:val="22"/>
                <w:szCs w:val="22"/>
              </w:rPr>
            </w:pPr>
            <w:r w:rsidRPr="00FE15CE">
              <w:rPr>
                <w:rFonts w:ascii="Arial" w:hAnsi="Arial" w:cs="Arial"/>
                <w:b/>
                <w:sz w:val="22"/>
                <w:szCs w:val="22"/>
              </w:rPr>
              <w:t>(Particular qualities</w:t>
            </w:r>
            <w:r w:rsidRPr="00FE15CE">
              <w:rPr>
                <w:rFonts w:ascii="Arial" w:hAnsi="Arial" w:cs="Arial"/>
                <w:sz w:val="22"/>
                <w:szCs w:val="22"/>
              </w:rPr>
              <w:t xml:space="preserve"> </w:t>
            </w:r>
            <w:r w:rsidRPr="00FE15CE">
              <w:rPr>
                <w:rFonts w:ascii="Arial" w:hAnsi="Arial" w:cs="Arial"/>
                <w:b/>
                <w:sz w:val="22"/>
                <w:szCs w:val="22"/>
              </w:rPr>
              <w:lastRenderedPageBreak/>
              <w:t>necessary to carry out the works, e.g. ability to work under pressure or work co-operatively in a team)</w:t>
            </w:r>
          </w:p>
          <w:p w14:paraId="2D5D5774" w14:textId="77777777" w:rsidR="00772BD4" w:rsidRPr="00FE15CE" w:rsidRDefault="00772BD4" w:rsidP="0059604E">
            <w:pPr>
              <w:pStyle w:val="BodyText"/>
              <w:rPr>
                <w:rFonts w:ascii="Arial" w:hAnsi="Arial" w:cs="Arial"/>
                <w:b/>
                <w:sz w:val="22"/>
                <w:szCs w:val="22"/>
              </w:rPr>
            </w:pPr>
            <w:r w:rsidRPr="00FE15CE">
              <w:rPr>
                <w:rFonts w:ascii="Arial" w:hAnsi="Arial" w:cs="Arial"/>
                <w:b/>
                <w:sz w:val="22"/>
                <w:szCs w:val="22"/>
              </w:rPr>
              <w:t xml:space="preserve"> </w:t>
            </w:r>
          </w:p>
        </w:tc>
        <w:tc>
          <w:tcPr>
            <w:tcW w:w="3890" w:type="dxa"/>
            <w:tcBorders>
              <w:top w:val="single" w:sz="4" w:space="0" w:color="auto"/>
              <w:left w:val="single" w:sz="4" w:space="0" w:color="auto"/>
              <w:bottom w:val="single" w:sz="4" w:space="0" w:color="auto"/>
              <w:right w:val="single" w:sz="4" w:space="0" w:color="auto"/>
            </w:tcBorders>
          </w:tcPr>
          <w:p w14:paraId="70F0C19F" w14:textId="77777777" w:rsidR="00772BD4" w:rsidRDefault="00772BD4" w:rsidP="0059604E">
            <w:pPr>
              <w:rPr>
                <w:rFonts w:ascii="Arial" w:hAnsi="Arial" w:cs="Arial"/>
                <w:sz w:val="22"/>
                <w:szCs w:val="22"/>
              </w:rPr>
            </w:pPr>
            <w:r w:rsidRPr="00FE15CE">
              <w:rPr>
                <w:rFonts w:ascii="Arial" w:hAnsi="Arial" w:cs="Arial"/>
                <w:sz w:val="22"/>
                <w:szCs w:val="22"/>
              </w:rPr>
              <w:lastRenderedPageBreak/>
              <w:t>Professional approach to colleagues, team members and members of the public.</w:t>
            </w:r>
          </w:p>
          <w:p w14:paraId="5F40F1B6" w14:textId="77777777" w:rsidR="00772BD4" w:rsidRPr="00FE15CE" w:rsidRDefault="00772BD4" w:rsidP="0059604E">
            <w:pPr>
              <w:rPr>
                <w:rFonts w:ascii="Arial" w:hAnsi="Arial" w:cs="Arial"/>
                <w:sz w:val="22"/>
                <w:szCs w:val="22"/>
              </w:rPr>
            </w:pPr>
          </w:p>
          <w:p w14:paraId="5985C42F" w14:textId="77777777" w:rsidR="00772BD4" w:rsidRDefault="00772BD4" w:rsidP="0059604E">
            <w:pPr>
              <w:rPr>
                <w:rFonts w:ascii="Arial" w:hAnsi="Arial" w:cs="Arial"/>
                <w:sz w:val="22"/>
                <w:szCs w:val="22"/>
              </w:rPr>
            </w:pPr>
            <w:r w:rsidRPr="00FE15CE">
              <w:rPr>
                <w:rFonts w:ascii="Arial" w:hAnsi="Arial" w:cs="Arial"/>
                <w:sz w:val="22"/>
                <w:szCs w:val="22"/>
              </w:rPr>
              <w:lastRenderedPageBreak/>
              <w:t>Excellent team player, with enthusiasm for change and development.</w:t>
            </w:r>
          </w:p>
          <w:p w14:paraId="7BC41C95" w14:textId="77777777" w:rsidR="00772BD4" w:rsidRPr="00FE15CE" w:rsidRDefault="00772BD4" w:rsidP="0059604E">
            <w:pPr>
              <w:rPr>
                <w:rFonts w:ascii="Arial" w:hAnsi="Arial" w:cs="Arial"/>
                <w:sz w:val="22"/>
                <w:szCs w:val="22"/>
              </w:rPr>
            </w:pPr>
          </w:p>
          <w:p w14:paraId="2D897458" w14:textId="77777777" w:rsidR="00772BD4" w:rsidRDefault="00772BD4" w:rsidP="0059604E">
            <w:pPr>
              <w:rPr>
                <w:rFonts w:ascii="Arial" w:hAnsi="Arial" w:cs="Arial"/>
                <w:sz w:val="22"/>
                <w:szCs w:val="22"/>
              </w:rPr>
            </w:pPr>
            <w:r w:rsidRPr="00FE15CE">
              <w:rPr>
                <w:rFonts w:ascii="Arial" w:hAnsi="Arial" w:cs="Arial"/>
                <w:sz w:val="22"/>
                <w:szCs w:val="22"/>
              </w:rPr>
              <w:t xml:space="preserve">Forward thinking approach and desire to </w:t>
            </w:r>
            <w:r>
              <w:rPr>
                <w:rFonts w:ascii="Arial" w:hAnsi="Arial" w:cs="Arial"/>
                <w:sz w:val="22"/>
                <w:szCs w:val="22"/>
              </w:rPr>
              <w:t>make a difference.</w:t>
            </w:r>
          </w:p>
          <w:p w14:paraId="0D412352" w14:textId="77777777" w:rsidR="00772BD4" w:rsidRDefault="00772BD4" w:rsidP="0059604E">
            <w:pPr>
              <w:rPr>
                <w:rFonts w:ascii="Arial" w:hAnsi="Arial" w:cs="Arial"/>
                <w:sz w:val="22"/>
                <w:szCs w:val="22"/>
              </w:rPr>
            </w:pPr>
          </w:p>
          <w:p w14:paraId="16F4C1FB" w14:textId="77777777" w:rsidR="00772BD4" w:rsidRDefault="00772BD4" w:rsidP="0059604E">
            <w:pPr>
              <w:rPr>
                <w:rFonts w:ascii="Arial" w:hAnsi="Arial" w:cs="Arial"/>
                <w:sz w:val="22"/>
                <w:szCs w:val="22"/>
              </w:rPr>
            </w:pPr>
            <w:r>
              <w:rPr>
                <w:rFonts w:ascii="Arial" w:hAnsi="Arial" w:cs="Arial"/>
                <w:sz w:val="22"/>
                <w:szCs w:val="22"/>
              </w:rPr>
              <w:t>An aptitude for technical problem solving.</w:t>
            </w:r>
          </w:p>
          <w:p w14:paraId="46C26EB5" w14:textId="77777777" w:rsidR="00772BD4" w:rsidRDefault="00772BD4" w:rsidP="0059604E">
            <w:pPr>
              <w:rPr>
                <w:rFonts w:ascii="Arial" w:hAnsi="Arial" w:cs="Arial"/>
                <w:sz w:val="22"/>
                <w:szCs w:val="22"/>
              </w:rPr>
            </w:pPr>
          </w:p>
          <w:p w14:paraId="2C1DFC42" w14:textId="77777777" w:rsidR="00772BD4" w:rsidRPr="00FE15CE" w:rsidRDefault="00772BD4" w:rsidP="0059604E">
            <w:pPr>
              <w:rPr>
                <w:rFonts w:ascii="Arial" w:hAnsi="Arial" w:cs="Arial"/>
                <w:sz w:val="22"/>
                <w:szCs w:val="22"/>
              </w:rPr>
            </w:pPr>
            <w:r>
              <w:rPr>
                <w:rFonts w:ascii="Arial" w:hAnsi="Arial" w:cs="Arial"/>
                <w:sz w:val="22"/>
                <w:szCs w:val="22"/>
              </w:rPr>
              <w:t>Desire to excel at assisting in the delivery of artistic production.</w:t>
            </w:r>
          </w:p>
          <w:p w14:paraId="1563360A" w14:textId="77777777" w:rsidR="00772BD4" w:rsidRPr="00FE15CE" w:rsidRDefault="00772BD4" w:rsidP="0059604E">
            <w:pPr>
              <w:rPr>
                <w:rFonts w:ascii="Arial" w:hAnsi="Arial" w:cs="Arial"/>
                <w:sz w:val="22"/>
                <w:szCs w:val="22"/>
              </w:rPr>
            </w:pPr>
          </w:p>
        </w:tc>
        <w:tc>
          <w:tcPr>
            <w:tcW w:w="2566" w:type="dxa"/>
            <w:tcBorders>
              <w:top w:val="single" w:sz="4" w:space="0" w:color="auto"/>
              <w:left w:val="single" w:sz="4" w:space="0" w:color="auto"/>
              <w:bottom w:val="single" w:sz="4" w:space="0" w:color="auto"/>
              <w:right w:val="single" w:sz="4" w:space="0" w:color="auto"/>
            </w:tcBorders>
          </w:tcPr>
          <w:p w14:paraId="1A1CCABE" w14:textId="77777777" w:rsidR="00772BD4" w:rsidRPr="00FE15CE" w:rsidRDefault="00772BD4" w:rsidP="0059604E">
            <w:pPr>
              <w:pStyle w:val="BodyText2"/>
              <w:rPr>
                <w:rFonts w:ascii="Arial" w:hAnsi="Arial" w:cs="Arial"/>
                <w:sz w:val="22"/>
                <w:szCs w:val="22"/>
              </w:rPr>
            </w:pPr>
          </w:p>
        </w:tc>
      </w:tr>
      <w:tr w:rsidR="00772BD4" w:rsidRPr="00FE15CE" w14:paraId="5D2D6205" w14:textId="77777777" w:rsidTr="0059604E">
        <w:tblPrEx>
          <w:tblCellMar>
            <w:top w:w="0" w:type="dxa"/>
            <w:bottom w:w="0" w:type="dxa"/>
          </w:tblCellMar>
        </w:tblPrEx>
        <w:trPr>
          <w:trHeight w:val="360"/>
        </w:trPr>
        <w:tc>
          <w:tcPr>
            <w:tcW w:w="2184" w:type="dxa"/>
            <w:tcBorders>
              <w:top w:val="single" w:sz="4" w:space="0" w:color="auto"/>
              <w:left w:val="single" w:sz="4" w:space="0" w:color="auto"/>
              <w:bottom w:val="single" w:sz="4" w:space="0" w:color="auto"/>
              <w:right w:val="single" w:sz="4" w:space="0" w:color="auto"/>
            </w:tcBorders>
          </w:tcPr>
          <w:p w14:paraId="0F593F28" w14:textId="77777777" w:rsidR="00772BD4" w:rsidRPr="00FE15CE" w:rsidRDefault="00772BD4" w:rsidP="0059604E">
            <w:pPr>
              <w:pStyle w:val="BodyText"/>
              <w:rPr>
                <w:rFonts w:ascii="Arial" w:hAnsi="Arial" w:cs="Arial"/>
                <w:b/>
                <w:sz w:val="22"/>
                <w:szCs w:val="22"/>
              </w:rPr>
            </w:pPr>
            <w:r w:rsidRPr="00FE15CE">
              <w:rPr>
                <w:rFonts w:ascii="Arial" w:hAnsi="Arial" w:cs="Arial"/>
                <w:b/>
                <w:sz w:val="22"/>
                <w:szCs w:val="22"/>
              </w:rPr>
              <w:t>SPECIAL CONDITIONS (e.g. willingness to work unsociable hours or wear a uniform)</w:t>
            </w:r>
          </w:p>
        </w:tc>
        <w:tc>
          <w:tcPr>
            <w:tcW w:w="3890" w:type="dxa"/>
            <w:tcBorders>
              <w:top w:val="single" w:sz="4" w:space="0" w:color="auto"/>
              <w:left w:val="single" w:sz="4" w:space="0" w:color="auto"/>
              <w:bottom w:val="single" w:sz="4" w:space="0" w:color="auto"/>
              <w:right w:val="single" w:sz="4" w:space="0" w:color="auto"/>
            </w:tcBorders>
          </w:tcPr>
          <w:p w14:paraId="6DD88FE9" w14:textId="77777777" w:rsidR="00772BD4" w:rsidRDefault="00772BD4" w:rsidP="0059604E">
            <w:pPr>
              <w:rPr>
                <w:rFonts w:ascii="Arial" w:hAnsi="Arial" w:cs="Arial"/>
                <w:sz w:val="22"/>
                <w:szCs w:val="22"/>
              </w:rPr>
            </w:pPr>
            <w:r>
              <w:rPr>
                <w:rFonts w:ascii="Arial" w:hAnsi="Arial" w:cs="Arial"/>
                <w:sz w:val="22"/>
                <w:szCs w:val="22"/>
              </w:rPr>
              <w:t xml:space="preserve">Flexible working hours as required by the business including unsociable hours, evenings, weekends and some bank </w:t>
            </w:r>
            <w:proofErr w:type="gramStart"/>
            <w:r>
              <w:rPr>
                <w:rFonts w:ascii="Arial" w:hAnsi="Arial" w:cs="Arial"/>
                <w:sz w:val="22"/>
                <w:szCs w:val="22"/>
              </w:rPr>
              <w:t>holidays</w:t>
            </w:r>
            <w:proofErr w:type="gramEnd"/>
            <w:r>
              <w:rPr>
                <w:rFonts w:ascii="Arial" w:hAnsi="Arial" w:cs="Arial"/>
                <w:sz w:val="22"/>
                <w:szCs w:val="22"/>
              </w:rPr>
              <w:t xml:space="preserve"> </w:t>
            </w:r>
          </w:p>
          <w:p w14:paraId="2815C832" w14:textId="77777777" w:rsidR="00772BD4" w:rsidRDefault="00772BD4" w:rsidP="0059604E">
            <w:pPr>
              <w:rPr>
                <w:rFonts w:ascii="Arial" w:hAnsi="Arial" w:cs="Arial"/>
                <w:sz w:val="22"/>
                <w:szCs w:val="22"/>
              </w:rPr>
            </w:pPr>
          </w:p>
          <w:p w14:paraId="66ADE507" w14:textId="77777777" w:rsidR="00772BD4" w:rsidRPr="00FE15CE" w:rsidRDefault="00772BD4" w:rsidP="0059604E">
            <w:pPr>
              <w:rPr>
                <w:rFonts w:ascii="Arial" w:hAnsi="Arial" w:cs="Arial"/>
                <w:sz w:val="22"/>
                <w:szCs w:val="22"/>
              </w:rPr>
            </w:pPr>
          </w:p>
        </w:tc>
        <w:tc>
          <w:tcPr>
            <w:tcW w:w="2566" w:type="dxa"/>
            <w:tcBorders>
              <w:top w:val="single" w:sz="4" w:space="0" w:color="auto"/>
              <w:left w:val="single" w:sz="4" w:space="0" w:color="auto"/>
              <w:bottom w:val="single" w:sz="4" w:space="0" w:color="auto"/>
              <w:right w:val="single" w:sz="4" w:space="0" w:color="auto"/>
            </w:tcBorders>
          </w:tcPr>
          <w:p w14:paraId="38382698" w14:textId="77777777" w:rsidR="00772BD4" w:rsidRPr="00FE15CE" w:rsidRDefault="00772BD4" w:rsidP="0059604E">
            <w:pPr>
              <w:pStyle w:val="BodyText2"/>
              <w:ind w:left="96"/>
              <w:rPr>
                <w:rFonts w:ascii="Arial" w:hAnsi="Arial" w:cs="Arial"/>
                <w:sz w:val="22"/>
                <w:szCs w:val="22"/>
              </w:rPr>
            </w:pPr>
          </w:p>
        </w:tc>
      </w:tr>
    </w:tbl>
    <w:p w14:paraId="31163AA0" w14:textId="77777777" w:rsidR="00772BD4" w:rsidRPr="00FE15CE" w:rsidRDefault="00772BD4" w:rsidP="00772BD4">
      <w:pPr>
        <w:rPr>
          <w:rFonts w:ascii="Arial" w:hAnsi="Arial" w:cs="Arial"/>
          <w:sz w:val="22"/>
          <w:szCs w:val="22"/>
        </w:rPr>
      </w:pPr>
    </w:p>
    <w:p w14:paraId="3CD3D9AD" w14:textId="77777777" w:rsidR="00772BD4" w:rsidRPr="00FE15CE" w:rsidRDefault="00772BD4" w:rsidP="00772BD4">
      <w:pPr>
        <w:jc w:val="both"/>
        <w:rPr>
          <w:rFonts w:ascii="Arial" w:hAnsi="Arial" w:cs="Arial"/>
          <w:snapToGrid w:val="0"/>
          <w:sz w:val="22"/>
          <w:szCs w:val="22"/>
        </w:rPr>
      </w:pPr>
    </w:p>
    <w:p w14:paraId="26529B9D" w14:textId="77777777" w:rsidR="00E63734" w:rsidRDefault="00E63734" w:rsidP="00D52EC5">
      <w:pPr>
        <w:rPr>
          <w:rFonts w:ascii="Arial" w:hAnsi="Arial" w:cs="Arial"/>
          <w:sz w:val="22"/>
          <w:szCs w:val="22"/>
        </w:rPr>
      </w:pPr>
    </w:p>
    <w:p w14:paraId="4A28A0BD" w14:textId="77777777" w:rsidR="00E63734" w:rsidRDefault="00E63734" w:rsidP="00D52EC5">
      <w:pPr>
        <w:rPr>
          <w:rFonts w:ascii="Arial" w:hAnsi="Arial" w:cs="Arial"/>
          <w:sz w:val="22"/>
          <w:szCs w:val="22"/>
        </w:rPr>
      </w:pPr>
    </w:p>
    <w:p w14:paraId="13AB502C" w14:textId="77777777" w:rsidR="00554B46" w:rsidRDefault="00554B46" w:rsidP="00D52EC5">
      <w:pPr>
        <w:rPr>
          <w:rFonts w:ascii="Arial" w:hAnsi="Arial" w:cs="Arial"/>
          <w:sz w:val="22"/>
          <w:szCs w:val="22"/>
        </w:rPr>
      </w:pPr>
    </w:p>
    <w:sectPr w:rsidR="00554B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1FC1"/>
    <w:multiLevelType w:val="hybridMultilevel"/>
    <w:tmpl w:val="CEE81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E38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02BEE"/>
    <w:multiLevelType w:val="hybridMultilevel"/>
    <w:tmpl w:val="E74CCF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907DC5"/>
    <w:multiLevelType w:val="hybridMultilevel"/>
    <w:tmpl w:val="7A84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331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C95D64"/>
    <w:multiLevelType w:val="hybridMultilevel"/>
    <w:tmpl w:val="36A6D7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9A3E53"/>
    <w:multiLevelType w:val="hybridMultilevel"/>
    <w:tmpl w:val="75C456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F327940"/>
    <w:multiLevelType w:val="hybridMultilevel"/>
    <w:tmpl w:val="593CB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81746"/>
    <w:multiLevelType w:val="hybridMultilevel"/>
    <w:tmpl w:val="18000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50C02"/>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26F656BE"/>
    <w:multiLevelType w:val="hybridMultilevel"/>
    <w:tmpl w:val="4FEC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B54BC"/>
    <w:multiLevelType w:val="hybridMultilevel"/>
    <w:tmpl w:val="C1EE75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3648AD"/>
    <w:multiLevelType w:val="hybridMultilevel"/>
    <w:tmpl w:val="9CD62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857F3"/>
    <w:multiLevelType w:val="hybridMultilevel"/>
    <w:tmpl w:val="3C28188E"/>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42576"/>
    <w:multiLevelType w:val="hybridMultilevel"/>
    <w:tmpl w:val="95A419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35744E0"/>
    <w:multiLevelType w:val="hybridMultilevel"/>
    <w:tmpl w:val="05C47C4E"/>
    <w:lvl w:ilvl="0" w:tplc="0CA2ED70">
      <w:start w:val="1"/>
      <w:numFmt w:val="decimal"/>
      <w:lvlText w:val="%1."/>
      <w:lvlJc w:val="left"/>
      <w:pPr>
        <w:tabs>
          <w:tab w:val="num" w:pos="360"/>
        </w:tabs>
        <w:ind w:left="360" w:hanging="360"/>
      </w:pPr>
      <w:rPr>
        <w:rFonts w:ascii="Arial" w:hAnsi="Arial"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DA935E3"/>
    <w:multiLevelType w:val="multilevel"/>
    <w:tmpl w:val="89342D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730F29"/>
    <w:multiLevelType w:val="hybridMultilevel"/>
    <w:tmpl w:val="00504C2A"/>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37A2C"/>
    <w:multiLevelType w:val="hybridMultilevel"/>
    <w:tmpl w:val="59CA2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BD5561"/>
    <w:multiLevelType w:val="hybridMultilevel"/>
    <w:tmpl w:val="90DE3532"/>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EA1C54"/>
    <w:multiLevelType w:val="singleLevel"/>
    <w:tmpl w:val="6DFA9F00"/>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493F41CA"/>
    <w:multiLevelType w:val="hybridMultilevel"/>
    <w:tmpl w:val="FEEC4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F21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F92792"/>
    <w:multiLevelType w:val="hybridMultilevel"/>
    <w:tmpl w:val="A364B3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6E41E8A"/>
    <w:multiLevelType w:val="hybridMultilevel"/>
    <w:tmpl w:val="A2F8A5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3F275FA"/>
    <w:multiLevelType w:val="hybridMultilevel"/>
    <w:tmpl w:val="C5EC895E"/>
    <w:lvl w:ilvl="0" w:tplc="5182813C">
      <w:numFmt w:val="bullet"/>
      <w:lvlText w:val=""/>
      <w:lvlJc w:val="left"/>
      <w:pPr>
        <w:tabs>
          <w:tab w:val="num" w:pos="735"/>
        </w:tabs>
        <w:ind w:left="735" w:hanging="3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A24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CE5507"/>
    <w:multiLevelType w:val="hybridMultilevel"/>
    <w:tmpl w:val="722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50838"/>
    <w:multiLevelType w:val="hybridMultilevel"/>
    <w:tmpl w:val="A5A63C28"/>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75104"/>
    <w:multiLevelType w:val="hybridMultilevel"/>
    <w:tmpl w:val="B8C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469EA"/>
    <w:multiLevelType w:val="hybridMultilevel"/>
    <w:tmpl w:val="11DC87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83E67C4"/>
    <w:multiLevelType w:val="hybridMultilevel"/>
    <w:tmpl w:val="12CC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515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760D6F"/>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DA14F3F"/>
    <w:multiLevelType w:val="singleLevel"/>
    <w:tmpl w:val="E54E5ED2"/>
    <w:lvl w:ilvl="0">
      <w:start w:val="1"/>
      <w:numFmt w:val="decimal"/>
      <w:lvlText w:val="%1."/>
      <w:lvlJc w:val="left"/>
      <w:pPr>
        <w:tabs>
          <w:tab w:val="num" w:pos="360"/>
        </w:tabs>
        <w:ind w:left="360" w:hanging="360"/>
      </w:pPr>
      <w:rPr>
        <w:rFonts w:ascii="Arial" w:hAnsi="Arial" w:cs="Arial" w:hint="default"/>
      </w:rPr>
    </w:lvl>
  </w:abstractNum>
  <w:num w:numId="1" w16cid:durableId="1098910955">
    <w:abstractNumId w:val="15"/>
  </w:num>
  <w:num w:numId="2" w16cid:durableId="1226376834">
    <w:abstractNumId w:val="16"/>
  </w:num>
  <w:num w:numId="3" w16cid:durableId="1479684158">
    <w:abstractNumId w:val="23"/>
  </w:num>
  <w:num w:numId="4" w16cid:durableId="1832528847">
    <w:abstractNumId w:val="5"/>
  </w:num>
  <w:num w:numId="5" w16cid:durableId="1402823771">
    <w:abstractNumId w:val="30"/>
  </w:num>
  <w:num w:numId="6" w16cid:durableId="1122579508">
    <w:abstractNumId w:val="14"/>
  </w:num>
  <w:num w:numId="7" w16cid:durableId="1652950347">
    <w:abstractNumId w:val="2"/>
  </w:num>
  <w:num w:numId="8" w16cid:durableId="850219543">
    <w:abstractNumId w:val="6"/>
  </w:num>
  <w:num w:numId="9" w16cid:durableId="1981036742">
    <w:abstractNumId w:val="34"/>
  </w:num>
  <w:num w:numId="10" w16cid:durableId="968705200">
    <w:abstractNumId w:val="10"/>
  </w:num>
  <w:num w:numId="11" w16cid:durableId="1442333680">
    <w:abstractNumId w:val="17"/>
  </w:num>
  <w:num w:numId="12" w16cid:durableId="464468172">
    <w:abstractNumId w:val="25"/>
  </w:num>
  <w:num w:numId="13" w16cid:durableId="509221113">
    <w:abstractNumId w:val="13"/>
  </w:num>
  <w:num w:numId="14" w16cid:durableId="1042365782">
    <w:abstractNumId w:val="19"/>
  </w:num>
  <w:num w:numId="15" w16cid:durableId="1336035460">
    <w:abstractNumId w:val="28"/>
  </w:num>
  <w:num w:numId="16" w16cid:durableId="626744867">
    <w:abstractNumId w:val="11"/>
  </w:num>
  <w:num w:numId="17" w16cid:durableId="917982257">
    <w:abstractNumId w:val="24"/>
  </w:num>
  <w:num w:numId="18" w16cid:durableId="1244946575">
    <w:abstractNumId w:val="26"/>
  </w:num>
  <w:num w:numId="19" w16cid:durableId="728964396">
    <w:abstractNumId w:val="33"/>
  </w:num>
  <w:num w:numId="20" w16cid:durableId="1448894214">
    <w:abstractNumId w:val="7"/>
  </w:num>
  <w:num w:numId="21" w16cid:durableId="654141166">
    <w:abstractNumId w:val="18"/>
  </w:num>
  <w:num w:numId="22" w16cid:durableId="2081977463">
    <w:abstractNumId w:val="9"/>
  </w:num>
  <w:num w:numId="23" w16cid:durableId="1547912228">
    <w:abstractNumId w:val="22"/>
  </w:num>
  <w:num w:numId="24" w16cid:durableId="1462841480">
    <w:abstractNumId w:val="1"/>
  </w:num>
  <w:num w:numId="25" w16cid:durableId="408044367">
    <w:abstractNumId w:val="32"/>
  </w:num>
  <w:num w:numId="26" w16cid:durableId="1899826434">
    <w:abstractNumId w:val="20"/>
  </w:num>
  <w:num w:numId="27" w16cid:durableId="1116942558">
    <w:abstractNumId w:val="4"/>
  </w:num>
  <w:num w:numId="28" w16cid:durableId="2066171867">
    <w:abstractNumId w:val="0"/>
  </w:num>
  <w:num w:numId="29" w16cid:durableId="1864513363">
    <w:abstractNumId w:val="12"/>
  </w:num>
  <w:num w:numId="30" w16cid:durableId="821195623">
    <w:abstractNumId w:val="21"/>
  </w:num>
  <w:num w:numId="31" w16cid:durableId="270017493">
    <w:abstractNumId w:val="29"/>
  </w:num>
  <w:num w:numId="32" w16cid:durableId="1843812894">
    <w:abstractNumId w:val="3"/>
  </w:num>
  <w:num w:numId="33" w16cid:durableId="1753817229">
    <w:abstractNumId w:val="27"/>
  </w:num>
  <w:num w:numId="34" w16cid:durableId="1780835295">
    <w:abstractNumId w:val="31"/>
  </w:num>
  <w:num w:numId="35" w16cid:durableId="1033075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43"/>
    <w:rsid w:val="0004452F"/>
    <w:rsid w:val="000F5825"/>
    <w:rsid w:val="000F78C7"/>
    <w:rsid w:val="00123992"/>
    <w:rsid w:val="00150444"/>
    <w:rsid w:val="001C5933"/>
    <w:rsid w:val="00237FF6"/>
    <w:rsid w:val="002B4E92"/>
    <w:rsid w:val="002E0584"/>
    <w:rsid w:val="002E1BD3"/>
    <w:rsid w:val="00302075"/>
    <w:rsid w:val="00346FC0"/>
    <w:rsid w:val="003531DE"/>
    <w:rsid w:val="00470A68"/>
    <w:rsid w:val="004B3B5C"/>
    <w:rsid w:val="004C142F"/>
    <w:rsid w:val="00510C24"/>
    <w:rsid w:val="00542EB4"/>
    <w:rsid w:val="00554B46"/>
    <w:rsid w:val="0059604E"/>
    <w:rsid w:val="005A0C2F"/>
    <w:rsid w:val="005B1C34"/>
    <w:rsid w:val="005C5A84"/>
    <w:rsid w:val="00663E80"/>
    <w:rsid w:val="006B05B8"/>
    <w:rsid w:val="007238D6"/>
    <w:rsid w:val="00727F0E"/>
    <w:rsid w:val="00750BC2"/>
    <w:rsid w:val="00772BD4"/>
    <w:rsid w:val="007A792B"/>
    <w:rsid w:val="00844D28"/>
    <w:rsid w:val="00852EDF"/>
    <w:rsid w:val="00863CA0"/>
    <w:rsid w:val="008813CB"/>
    <w:rsid w:val="008A51DD"/>
    <w:rsid w:val="008C4338"/>
    <w:rsid w:val="00922850"/>
    <w:rsid w:val="00996FA1"/>
    <w:rsid w:val="009E44E9"/>
    <w:rsid w:val="00A12564"/>
    <w:rsid w:val="00A230EE"/>
    <w:rsid w:val="00AA5D2B"/>
    <w:rsid w:val="00AC1606"/>
    <w:rsid w:val="00B1426B"/>
    <w:rsid w:val="00B827CB"/>
    <w:rsid w:val="00C043BB"/>
    <w:rsid w:val="00C41B54"/>
    <w:rsid w:val="00C76043"/>
    <w:rsid w:val="00CF0928"/>
    <w:rsid w:val="00D52EC5"/>
    <w:rsid w:val="00D65FA5"/>
    <w:rsid w:val="00D82ECA"/>
    <w:rsid w:val="00E168BD"/>
    <w:rsid w:val="00E63734"/>
    <w:rsid w:val="00ED4F9F"/>
    <w:rsid w:val="00EE2183"/>
    <w:rsid w:val="00F04665"/>
    <w:rsid w:val="00F27943"/>
    <w:rsid w:val="00F3729A"/>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51409"/>
  <w15:chartTrackingRefBased/>
  <w15:docId w15:val="{5DDB817A-EE8A-4041-9EDD-B76FD96B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43"/>
    <w:rPr>
      <w:sz w:val="24"/>
      <w:lang w:eastAsia="en-US"/>
    </w:rPr>
  </w:style>
  <w:style w:type="paragraph" w:styleId="Heading1">
    <w:name w:val="heading 1"/>
    <w:basedOn w:val="Normal"/>
    <w:next w:val="Normal"/>
    <w:qFormat/>
    <w:rsid w:val="00D52EC5"/>
    <w:pPr>
      <w:keepNext/>
      <w:outlineLvl w:val="0"/>
    </w:pPr>
    <w:rPr>
      <w:b/>
      <w:lang w:eastAsia="en-GB"/>
    </w:rPr>
  </w:style>
  <w:style w:type="paragraph" w:styleId="Heading3">
    <w:name w:val="heading 3"/>
    <w:basedOn w:val="Normal"/>
    <w:next w:val="Normal"/>
    <w:qFormat/>
    <w:rsid w:val="009E44E9"/>
    <w:pPr>
      <w:keepNext/>
      <w:spacing w:before="240" w:after="60"/>
      <w:outlineLvl w:val="2"/>
    </w:pPr>
    <w:rPr>
      <w:rFonts w:ascii="Arial" w:hAnsi="Arial" w:cs="Arial"/>
      <w:b/>
      <w:bCs/>
      <w:sz w:val="26"/>
      <w:szCs w:val="2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52EC5"/>
    <w:pPr>
      <w:jc w:val="center"/>
    </w:pPr>
    <w:rPr>
      <w:b/>
      <w:lang w:eastAsia="en-GB"/>
    </w:rPr>
  </w:style>
  <w:style w:type="paragraph" w:styleId="BodyText">
    <w:name w:val="Body Text"/>
    <w:basedOn w:val="Normal"/>
    <w:rsid w:val="009E44E9"/>
    <w:pPr>
      <w:spacing w:after="120"/>
    </w:pPr>
    <w:rPr>
      <w:lang w:eastAsia="en-GB"/>
    </w:rPr>
  </w:style>
  <w:style w:type="paragraph" w:styleId="NormalWeb">
    <w:name w:val="Normal (Web)"/>
    <w:basedOn w:val="Normal"/>
    <w:rsid w:val="00E168BD"/>
    <w:pPr>
      <w:spacing w:before="100" w:beforeAutospacing="1" w:after="100" w:afterAutospacing="1"/>
    </w:pPr>
    <w:rPr>
      <w:szCs w:val="24"/>
      <w:lang w:eastAsia="en-GB"/>
    </w:rPr>
  </w:style>
  <w:style w:type="paragraph" w:styleId="BalloonText">
    <w:name w:val="Balloon Text"/>
    <w:basedOn w:val="Normal"/>
    <w:semiHidden/>
    <w:rsid w:val="00A12564"/>
    <w:rPr>
      <w:rFonts w:ascii="Tahoma" w:hAnsi="Tahoma" w:cs="Tahoma"/>
      <w:sz w:val="16"/>
      <w:szCs w:val="16"/>
    </w:rPr>
  </w:style>
  <w:style w:type="paragraph" w:customStyle="1" w:styleId="a">
    <w:name w:val="_"/>
    <w:basedOn w:val="Normal"/>
    <w:rsid w:val="00996FA1"/>
    <w:pPr>
      <w:widowControl w:val="0"/>
      <w:ind w:left="720" w:hanging="720"/>
    </w:pPr>
    <w:rPr>
      <w:snapToGrid w:val="0"/>
      <w:szCs w:val="24"/>
      <w:lang w:val="en-US"/>
    </w:rPr>
  </w:style>
  <w:style w:type="paragraph" w:styleId="ListParagraph">
    <w:name w:val="List Paragraph"/>
    <w:basedOn w:val="Normal"/>
    <w:uiPriority w:val="34"/>
    <w:qFormat/>
    <w:rsid w:val="00123992"/>
    <w:pPr>
      <w:ind w:left="720"/>
    </w:pPr>
  </w:style>
  <w:style w:type="paragraph" w:styleId="BodyText2">
    <w:name w:val="Body Text 2"/>
    <w:basedOn w:val="Normal"/>
    <w:link w:val="BodyText2Char"/>
    <w:uiPriority w:val="99"/>
    <w:semiHidden/>
    <w:unhideWhenUsed/>
    <w:rsid w:val="00554B46"/>
    <w:pPr>
      <w:spacing w:after="120" w:line="480" w:lineRule="auto"/>
    </w:pPr>
  </w:style>
  <w:style w:type="character" w:customStyle="1" w:styleId="BodyText2Char">
    <w:name w:val="Body Text 2 Char"/>
    <w:link w:val="BodyText2"/>
    <w:uiPriority w:val="99"/>
    <w:semiHidden/>
    <w:rsid w:val="00554B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vt:lpstr>
    </vt:vector>
  </TitlesOfParts>
  <Company>Gravesham Borough Council</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lesley.button</dc:creator>
  <cp:keywords/>
  <cp:lastModifiedBy>James Bridges</cp:lastModifiedBy>
  <cp:revision>3</cp:revision>
  <cp:lastPrinted>2010-06-21T14:09:00Z</cp:lastPrinted>
  <dcterms:created xsi:type="dcterms:W3CDTF">2024-08-13T15:13:00Z</dcterms:created>
  <dcterms:modified xsi:type="dcterms:W3CDTF">2024-08-13T15:13:00Z</dcterms:modified>
</cp:coreProperties>
</file>