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E44D" w14:textId="77777777" w:rsidR="00497D56" w:rsidRDefault="00497D56" w:rsidP="00236424">
      <w:pPr>
        <w:jc w:val="center"/>
        <w:rPr>
          <w:rFonts w:cs="Arial"/>
          <w:b/>
          <w:szCs w:val="22"/>
        </w:rPr>
      </w:pPr>
    </w:p>
    <w:p w14:paraId="1DA63FC2" w14:textId="77777777" w:rsidR="00FF6123" w:rsidRDefault="00FF6123" w:rsidP="00FF6123">
      <w:pPr>
        <w:ind w:left="2880" w:hanging="2880"/>
        <w:jc w:val="center"/>
        <w:rPr>
          <w:rFonts w:cs="Arial"/>
          <w:szCs w:val="22"/>
        </w:rPr>
      </w:pPr>
      <w:r>
        <w:rPr>
          <w:rFonts w:cs="Arial"/>
          <w:szCs w:val="22"/>
        </w:rPr>
        <w:t>GRAVESHAM BOROUGH COUNCIL</w:t>
      </w:r>
    </w:p>
    <w:p w14:paraId="0DE8AA87" w14:textId="77777777" w:rsidR="00FF6123" w:rsidRDefault="00FF6123" w:rsidP="00FF6123">
      <w:pPr>
        <w:ind w:left="2880" w:hanging="2880"/>
        <w:jc w:val="center"/>
        <w:rPr>
          <w:rFonts w:cs="Arial"/>
          <w:szCs w:val="22"/>
        </w:rPr>
      </w:pPr>
    </w:p>
    <w:p w14:paraId="31E2C799" w14:textId="77777777" w:rsidR="00FF6123" w:rsidRDefault="00FF6123" w:rsidP="003F14BE">
      <w:pPr>
        <w:ind w:left="2880" w:hanging="2880"/>
        <w:rPr>
          <w:rFonts w:cs="Arial"/>
          <w:szCs w:val="22"/>
        </w:rPr>
      </w:pPr>
    </w:p>
    <w:p w14:paraId="64100827" w14:textId="77777777" w:rsidR="00FA356D" w:rsidRDefault="00FA356D" w:rsidP="00FA356D">
      <w:pPr>
        <w:rPr>
          <w:rFonts w:cs="Arial"/>
          <w:szCs w:val="22"/>
        </w:rPr>
      </w:pPr>
    </w:p>
    <w:p w14:paraId="5615BC9F" w14:textId="77777777" w:rsidR="00FA356D" w:rsidRPr="00EB3A4F" w:rsidRDefault="00FA356D" w:rsidP="00FA356D">
      <w:pPr>
        <w:ind w:left="2880" w:hanging="2880"/>
        <w:rPr>
          <w:rFonts w:cs="Arial"/>
          <w:szCs w:val="22"/>
        </w:rPr>
      </w:pPr>
      <w:r w:rsidRPr="00EB3A4F">
        <w:rPr>
          <w:rFonts w:cs="Arial"/>
          <w:szCs w:val="22"/>
        </w:rPr>
        <w:t>D</w:t>
      </w:r>
      <w:r>
        <w:rPr>
          <w:rFonts w:cs="Arial"/>
          <w:szCs w:val="22"/>
        </w:rPr>
        <w:t>irectorate:</w:t>
      </w:r>
      <w:r>
        <w:rPr>
          <w:rFonts w:cs="Arial"/>
          <w:szCs w:val="22"/>
        </w:rPr>
        <w:tab/>
        <w:t>Housing</w:t>
      </w:r>
    </w:p>
    <w:p w14:paraId="1AF214A7" w14:textId="77777777" w:rsidR="00FA356D" w:rsidRPr="00EB3A4F" w:rsidRDefault="00FA356D" w:rsidP="00FA356D">
      <w:pPr>
        <w:ind w:left="2880" w:hanging="2880"/>
        <w:rPr>
          <w:rFonts w:cs="Arial"/>
          <w:szCs w:val="22"/>
        </w:rPr>
      </w:pPr>
    </w:p>
    <w:p w14:paraId="540F0BEE" w14:textId="77777777" w:rsidR="00FA356D" w:rsidRPr="00EB3A4F" w:rsidRDefault="00FA356D" w:rsidP="00FA356D">
      <w:pPr>
        <w:ind w:left="2880" w:hanging="2880"/>
        <w:rPr>
          <w:rFonts w:cs="Arial"/>
          <w:szCs w:val="22"/>
        </w:rPr>
      </w:pPr>
      <w:r>
        <w:rPr>
          <w:rFonts w:cs="Arial"/>
          <w:szCs w:val="22"/>
        </w:rPr>
        <w:t>Department:</w:t>
      </w:r>
      <w:r>
        <w:rPr>
          <w:rFonts w:cs="Arial"/>
          <w:szCs w:val="22"/>
        </w:rPr>
        <w:tab/>
      </w:r>
      <w:r w:rsidR="002125FD" w:rsidRPr="002125FD">
        <w:rPr>
          <w:rFonts w:cs="Arial"/>
          <w:szCs w:val="22"/>
        </w:rPr>
        <w:t>Building Safety &amp; Investments Team</w:t>
      </w:r>
    </w:p>
    <w:p w14:paraId="60498B51" w14:textId="77777777" w:rsidR="00FA356D" w:rsidRPr="00EB3A4F" w:rsidRDefault="00FA356D" w:rsidP="00FA356D">
      <w:pPr>
        <w:rPr>
          <w:rFonts w:cs="Arial"/>
          <w:szCs w:val="22"/>
        </w:rPr>
      </w:pPr>
    </w:p>
    <w:p w14:paraId="007284D0" w14:textId="77777777" w:rsidR="00FA356D" w:rsidRPr="00EB3A4F" w:rsidRDefault="00FA356D" w:rsidP="00FA356D">
      <w:pPr>
        <w:ind w:left="2880" w:hanging="2880"/>
        <w:rPr>
          <w:rFonts w:cs="Arial"/>
          <w:szCs w:val="22"/>
        </w:rPr>
      </w:pPr>
      <w:r w:rsidRPr="00EB3A4F">
        <w:rPr>
          <w:rFonts w:cs="Arial"/>
          <w:szCs w:val="22"/>
        </w:rPr>
        <w:t>Post:</w:t>
      </w:r>
      <w:r w:rsidRPr="00EB3A4F">
        <w:rPr>
          <w:rFonts w:cs="Arial"/>
          <w:szCs w:val="22"/>
        </w:rPr>
        <w:tab/>
      </w:r>
      <w:r>
        <w:rPr>
          <w:rFonts w:cs="Arial"/>
          <w:szCs w:val="22"/>
        </w:rPr>
        <w:t>Apprentice Surveyor</w:t>
      </w:r>
    </w:p>
    <w:p w14:paraId="445DBFA2" w14:textId="77777777" w:rsidR="00FA356D" w:rsidRDefault="00FA356D" w:rsidP="00FA356D">
      <w:pPr>
        <w:jc w:val="both"/>
        <w:rPr>
          <w:rFonts w:cs="Arial"/>
          <w:szCs w:val="22"/>
        </w:rPr>
      </w:pPr>
    </w:p>
    <w:p w14:paraId="5B8D79CD" w14:textId="77777777" w:rsidR="00FA356D" w:rsidRDefault="00FA356D" w:rsidP="00FA356D">
      <w:pPr>
        <w:jc w:val="both"/>
        <w:rPr>
          <w:rFonts w:cs="Arial"/>
          <w:szCs w:val="22"/>
        </w:rPr>
      </w:pPr>
      <w:r>
        <w:rPr>
          <w:rFonts w:cs="Arial"/>
          <w:szCs w:val="22"/>
        </w:rPr>
        <w:t>Hours:                                     37</w:t>
      </w:r>
    </w:p>
    <w:p w14:paraId="5D868B82" w14:textId="77777777" w:rsidR="00FA356D" w:rsidRDefault="00FA356D" w:rsidP="00FA356D">
      <w:pPr>
        <w:jc w:val="both"/>
        <w:rPr>
          <w:rFonts w:cs="Arial"/>
          <w:szCs w:val="22"/>
        </w:rPr>
      </w:pPr>
    </w:p>
    <w:p w14:paraId="0DA2D27F" w14:textId="77777777" w:rsidR="00FA356D" w:rsidRPr="00EB3A4F" w:rsidRDefault="00FA356D" w:rsidP="00FA356D">
      <w:pPr>
        <w:jc w:val="both"/>
        <w:rPr>
          <w:rFonts w:cs="Arial"/>
          <w:szCs w:val="22"/>
        </w:rPr>
      </w:pPr>
      <w:r>
        <w:rPr>
          <w:rFonts w:cs="Arial"/>
          <w:szCs w:val="22"/>
        </w:rPr>
        <w:t>Responsible to:                      Projects Surveyor (Energy &amp; Sustainability)</w:t>
      </w:r>
    </w:p>
    <w:p w14:paraId="3A720490" w14:textId="77777777" w:rsidR="00A75B53" w:rsidRDefault="00A75B53" w:rsidP="00A75B53">
      <w:pPr>
        <w:ind w:left="2160" w:firstLine="720"/>
        <w:rPr>
          <w:rFonts w:cs="Arial"/>
          <w:szCs w:val="22"/>
        </w:rPr>
      </w:pPr>
    </w:p>
    <w:p w14:paraId="4325EB85" w14:textId="77777777" w:rsidR="00A75B53" w:rsidRDefault="00A75B53" w:rsidP="00A75B53">
      <w:pPr>
        <w:rPr>
          <w:rFonts w:cs="Arial"/>
          <w:szCs w:val="22"/>
        </w:rPr>
      </w:pPr>
    </w:p>
    <w:p w14:paraId="20C913AD" w14:textId="77777777" w:rsidR="006E246B" w:rsidRDefault="006E246B" w:rsidP="00E84C0C">
      <w:pPr>
        <w:ind w:left="2880" w:hanging="2880"/>
        <w:rPr>
          <w:rFonts w:cs="Arial"/>
          <w:szCs w:val="22"/>
        </w:rPr>
      </w:pPr>
    </w:p>
    <w:p w14:paraId="5D049CD4" w14:textId="77777777" w:rsidR="006E246B" w:rsidRDefault="006E246B" w:rsidP="00E84C0C">
      <w:pPr>
        <w:ind w:left="2880" w:hanging="2880"/>
        <w:rPr>
          <w:rFonts w:cs="Arial"/>
          <w:szCs w:val="22"/>
        </w:rPr>
      </w:pPr>
    </w:p>
    <w:p w14:paraId="150147B6" w14:textId="77777777" w:rsidR="006E246B" w:rsidRPr="00142D85" w:rsidRDefault="006E246B" w:rsidP="006E246B">
      <w:pPr>
        <w:rPr>
          <w:rFonts w:cs="Arial"/>
          <w:szCs w:val="22"/>
        </w:rPr>
      </w:pPr>
    </w:p>
    <w:p w14:paraId="6D28CAA9" w14:textId="77777777" w:rsidR="006E246B" w:rsidRDefault="006E246B" w:rsidP="006E246B">
      <w:pPr>
        <w:jc w:val="center"/>
        <w:rPr>
          <w:b/>
        </w:rPr>
      </w:pPr>
      <w:r>
        <w:rPr>
          <w:b/>
        </w:rPr>
        <w:t>Job Description</w:t>
      </w:r>
    </w:p>
    <w:p w14:paraId="50F3A26A" w14:textId="77777777" w:rsidR="006E246B" w:rsidRDefault="006E246B" w:rsidP="006E246B">
      <w:pPr>
        <w:rPr>
          <w:b/>
        </w:rPr>
      </w:pPr>
    </w:p>
    <w:p w14:paraId="2DAAA170" w14:textId="77777777" w:rsidR="006E246B" w:rsidRDefault="006E246B" w:rsidP="006E246B">
      <w:pPr>
        <w:rPr>
          <w:b/>
        </w:rPr>
      </w:pPr>
      <w:r w:rsidRPr="00241DC4">
        <w:rPr>
          <w:rFonts w:cs="Arial"/>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060012DE" w14:textId="77777777" w:rsidR="006E246B" w:rsidRDefault="006E246B" w:rsidP="00E84C0C">
      <w:pPr>
        <w:ind w:left="2880" w:hanging="2880"/>
        <w:rPr>
          <w:rFonts w:cs="Arial"/>
          <w:szCs w:val="22"/>
        </w:rPr>
      </w:pPr>
    </w:p>
    <w:p w14:paraId="4BE08592" w14:textId="77777777" w:rsidR="00E84C0C" w:rsidRPr="006E246B" w:rsidRDefault="006E246B" w:rsidP="00E84C0C">
      <w:pPr>
        <w:ind w:left="2880" w:hanging="2880"/>
        <w:rPr>
          <w:rFonts w:cs="Arial"/>
          <w:b/>
          <w:szCs w:val="22"/>
        </w:rPr>
      </w:pPr>
      <w:r w:rsidRPr="006E246B">
        <w:rPr>
          <w:rFonts w:cs="Arial"/>
          <w:b/>
          <w:szCs w:val="22"/>
        </w:rPr>
        <w:t>Job Summary</w:t>
      </w:r>
      <w:r w:rsidR="00E84C0C" w:rsidRPr="006E246B">
        <w:rPr>
          <w:rFonts w:cs="Arial"/>
          <w:b/>
          <w:szCs w:val="22"/>
        </w:rPr>
        <w:tab/>
      </w:r>
    </w:p>
    <w:p w14:paraId="7F711158" w14:textId="77777777" w:rsidR="00662166" w:rsidRDefault="006E246B" w:rsidP="00A75B53">
      <w:pPr>
        <w:rPr>
          <w:rFonts w:cs="Arial"/>
          <w:szCs w:val="22"/>
        </w:rPr>
      </w:pPr>
      <w:r w:rsidRPr="00E57C36">
        <w:rPr>
          <w:rFonts w:cs="Arial"/>
          <w:szCs w:val="22"/>
        </w:rPr>
        <w:t xml:space="preserve">To </w:t>
      </w:r>
      <w:r>
        <w:rPr>
          <w:rFonts w:cs="Arial"/>
          <w:szCs w:val="22"/>
        </w:rPr>
        <w:t>participate in the</w:t>
      </w:r>
      <w:r w:rsidRPr="00E57C36">
        <w:rPr>
          <w:rFonts w:cs="Arial"/>
          <w:szCs w:val="22"/>
        </w:rPr>
        <w:t xml:space="preserve"> Cou</w:t>
      </w:r>
      <w:r w:rsidR="00F8268B">
        <w:rPr>
          <w:rFonts w:cs="Arial"/>
          <w:szCs w:val="22"/>
        </w:rPr>
        <w:t>n</w:t>
      </w:r>
      <w:r w:rsidR="000B2747">
        <w:rPr>
          <w:rFonts w:cs="Arial"/>
          <w:szCs w:val="22"/>
        </w:rPr>
        <w:t xml:space="preserve">cil’s </w:t>
      </w:r>
      <w:r w:rsidR="008E301A" w:rsidRPr="002125FD">
        <w:rPr>
          <w:rFonts w:cs="Arial"/>
          <w:szCs w:val="22"/>
        </w:rPr>
        <w:t>Building Safety &amp; Investments Team</w:t>
      </w:r>
      <w:r w:rsidR="008E301A">
        <w:rPr>
          <w:rFonts w:cs="Arial"/>
          <w:szCs w:val="22"/>
        </w:rPr>
        <w:t xml:space="preserve">s </w:t>
      </w:r>
      <w:r w:rsidR="00897E0C">
        <w:rPr>
          <w:rFonts w:cs="Arial"/>
          <w:szCs w:val="22"/>
        </w:rPr>
        <w:t xml:space="preserve">delivering improvement projects and servicing programmes </w:t>
      </w:r>
      <w:r w:rsidR="003232E4">
        <w:rPr>
          <w:rFonts w:cs="Arial"/>
          <w:szCs w:val="22"/>
        </w:rPr>
        <w:t>to Gravesham’s h</w:t>
      </w:r>
      <w:r w:rsidR="00662166">
        <w:rPr>
          <w:rFonts w:cs="Arial"/>
          <w:szCs w:val="22"/>
        </w:rPr>
        <w:t>ousing stock of</w:t>
      </w:r>
      <w:r w:rsidR="00046077">
        <w:rPr>
          <w:rFonts w:cs="Arial"/>
          <w:szCs w:val="22"/>
        </w:rPr>
        <w:t xml:space="preserve"> </w:t>
      </w:r>
      <w:r w:rsidR="00AF251E">
        <w:rPr>
          <w:rFonts w:cs="Arial"/>
          <w:szCs w:val="22"/>
        </w:rPr>
        <w:t>57</w:t>
      </w:r>
      <w:r w:rsidR="0074646F">
        <w:rPr>
          <w:rFonts w:cs="Arial"/>
          <w:szCs w:val="22"/>
        </w:rPr>
        <w:t>00 homes throughout the borough</w:t>
      </w:r>
      <w:r w:rsidR="00897E0C">
        <w:rPr>
          <w:rFonts w:cs="Arial"/>
          <w:szCs w:val="22"/>
        </w:rPr>
        <w:t>.</w:t>
      </w:r>
    </w:p>
    <w:p w14:paraId="2FB35EF8" w14:textId="77777777" w:rsidR="000B2747" w:rsidRDefault="000B2747" w:rsidP="00A75B53">
      <w:pPr>
        <w:rPr>
          <w:rFonts w:cs="Arial"/>
          <w:szCs w:val="22"/>
        </w:rPr>
      </w:pPr>
    </w:p>
    <w:p w14:paraId="0F4F2FA1" w14:textId="77777777" w:rsidR="006E246B" w:rsidRDefault="0019471D" w:rsidP="00A75B53">
      <w:pPr>
        <w:rPr>
          <w:rFonts w:cs="Arial"/>
          <w:szCs w:val="22"/>
        </w:rPr>
      </w:pPr>
      <w:r>
        <w:rPr>
          <w:rFonts w:cs="Arial"/>
          <w:szCs w:val="22"/>
        </w:rPr>
        <w:t xml:space="preserve">The apprentice </w:t>
      </w:r>
      <w:r w:rsidR="00662166">
        <w:rPr>
          <w:rFonts w:cs="Arial"/>
          <w:szCs w:val="22"/>
        </w:rPr>
        <w:t>will wo</w:t>
      </w:r>
      <w:r w:rsidR="000B2747">
        <w:rPr>
          <w:rFonts w:cs="Arial"/>
          <w:szCs w:val="22"/>
        </w:rPr>
        <w:t xml:space="preserve">rk closely with the various teams </w:t>
      </w:r>
      <w:r w:rsidR="00662166">
        <w:rPr>
          <w:rFonts w:cs="Arial"/>
          <w:szCs w:val="22"/>
        </w:rPr>
        <w:t>in</w:t>
      </w:r>
      <w:r w:rsidR="00BD0F3C">
        <w:rPr>
          <w:rFonts w:cs="Arial"/>
          <w:szCs w:val="22"/>
        </w:rPr>
        <w:t xml:space="preserve"> the</w:t>
      </w:r>
      <w:r w:rsidR="00662166">
        <w:rPr>
          <w:rFonts w:cs="Arial"/>
          <w:szCs w:val="22"/>
        </w:rPr>
        <w:t xml:space="preserve"> deli</w:t>
      </w:r>
      <w:r w:rsidR="000B2747">
        <w:rPr>
          <w:rFonts w:cs="Arial"/>
          <w:szCs w:val="22"/>
        </w:rPr>
        <w:t>very of</w:t>
      </w:r>
      <w:r>
        <w:rPr>
          <w:rFonts w:cs="Arial"/>
          <w:szCs w:val="22"/>
        </w:rPr>
        <w:t xml:space="preserve"> improvement and servicing</w:t>
      </w:r>
      <w:r w:rsidR="00BD0F3C">
        <w:rPr>
          <w:rFonts w:cs="Arial"/>
          <w:szCs w:val="22"/>
        </w:rPr>
        <w:t xml:space="preserve"> pr</w:t>
      </w:r>
      <w:r w:rsidR="00D52CDD">
        <w:rPr>
          <w:rFonts w:cs="Arial"/>
          <w:szCs w:val="22"/>
        </w:rPr>
        <w:t>ogrammes</w:t>
      </w:r>
      <w:r w:rsidR="00BD0F3C">
        <w:rPr>
          <w:rFonts w:cs="Arial"/>
          <w:szCs w:val="22"/>
        </w:rPr>
        <w:t>.</w:t>
      </w:r>
      <w:r w:rsidR="00662166">
        <w:rPr>
          <w:rFonts w:cs="Arial"/>
          <w:szCs w:val="22"/>
        </w:rPr>
        <w:t xml:space="preserve">   </w:t>
      </w:r>
      <w:r w:rsidR="00282537">
        <w:rPr>
          <w:rFonts w:cs="Arial"/>
          <w:szCs w:val="22"/>
        </w:rPr>
        <w:t xml:space="preserve"> </w:t>
      </w:r>
    </w:p>
    <w:p w14:paraId="6BE2FDAA" w14:textId="77777777" w:rsidR="000A42EE" w:rsidRDefault="000A42EE" w:rsidP="00A75B53">
      <w:pPr>
        <w:rPr>
          <w:rFonts w:cs="Arial"/>
          <w:szCs w:val="22"/>
        </w:rPr>
      </w:pPr>
    </w:p>
    <w:p w14:paraId="7E2A5C37" w14:textId="77777777" w:rsidR="00C25508" w:rsidRPr="006E246B" w:rsidRDefault="00A75B53" w:rsidP="00A75B53">
      <w:pPr>
        <w:rPr>
          <w:rFonts w:cs="Arial"/>
          <w:b/>
          <w:szCs w:val="22"/>
        </w:rPr>
      </w:pPr>
      <w:r w:rsidRPr="006E246B">
        <w:rPr>
          <w:rFonts w:cs="Arial"/>
          <w:b/>
          <w:szCs w:val="22"/>
        </w:rPr>
        <w:t>Main</w:t>
      </w:r>
      <w:r w:rsidR="006E246B" w:rsidRPr="006E246B">
        <w:rPr>
          <w:rFonts w:cs="Arial"/>
          <w:b/>
          <w:szCs w:val="22"/>
        </w:rPr>
        <w:t xml:space="preserve"> responsibilities</w:t>
      </w:r>
      <w:r w:rsidRPr="006E246B">
        <w:rPr>
          <w:rFonts w:cs="Arial"/>
          <w:b/>
          <w:szCs w:val="22"/>
        </w:rPr>
        <w:tab/>
      </w:r>
    </w:p>
    <w:p w14:paraId="3A2094C1" w14:textId="77777777" w:rsidR="00C25508" w:rsidRDefault="00C25508" w:rsidP="00A75B53">
      <w:pPr>
        <w:rPr>
          <w:rFonts w:cs="Arial"/>
          <w:szCs w:val="22"/>
        </w:rPr>
      </w:pPr>
    </w:p>
    <w:p w14:paraId="0EF783D0" w14:textId="77777777" w:rsidR="00C25508" w:rsidRDefault="00D52CDD" w:rsidP="00C25508">
      <w:pPr>
        <w:numPr>
          <w:ilvl w:val="0"/>
          <w:numId w:val="11"/>
        </w:numPr>
        <w:autoSpaceDE w:val="0"/>
        <w:autoSpaceDN w:val="0"/>
        <w:adjustRightInd w:val="0"/>
        <w:rPr>
          <w:rFonts w:cs="Arial"/>
          <w:szCs w:val="22"/>
        </w:rPr>
      </w:pPr>
      <w:r>
        <w:rPr>
          <w:rFonts w:cs="Arial"/>
          <w:szCs w:val="22"/>
        </w:rPr>
        <w:t>To undertake a recognised part time course of study that will lead to admission of a recognised professional institution relative to the type of work carried out by the</w:t>
      </w:r>
      <w:r w:rsidR="00021351">
        <w:rPr>
          <w:rFonts w:cs="Arial"/>
          <w:szCs w:val="22"/>
        </w:rPr>
        <w:t xml:space="preserve"> team</w:t>
      </w:r>
      <w:r w:rsidR="00C25508" w:rsidRPr="00C25508">
        <w:rPr>
          <w:rFonts w:cs="Arial"/>
          <w:szCs w:val="22"/>
        </w:rPr>
        <w:t>.</w:t>
      </w:r>
    </w:p>
    <w:p w14:paraId="488871EB" w14:textId="77777777" w:rsidR="0024073C" w:rsidRDefault="0024073C" w:rsidP="0024073C">
      <w:pPr>
        <w:autoSpaceDE w:val="0"/>
        <w:autoSpaceDN w:val="0"/>
        <w:adjustRightInd w:val="0"/>
        <w:ind w:left="720"/>
        <w:rPr>
          <w:rFonts w:cs="Arial"/>
          <w:szCs w:val="22"/>
        </w:rPr>
      </w:pPr>
    </w:p>
    <w:p w14:paraId="3587166B" w14:textId="77777777" w:rsidR="00D46DAD" w:rsidRDefault="00D52CDD" w:rsidP="0024073C">
      <w:pPr>
        <w:numPr>
          <w:ilvl w:val="0"/>
          <w:numId w:val="11"/>
        </w:numPr>
        <w:autoSpaceDE w:val="0"/>
        <w:autoSpaceDN w:val="0"/>
        <w:adjustRightInd w:val="0"/>
        <w:rPr>
          <w:rFonts w:cs="Arial"/>
          <w:szCs w:val="22"/>
        </w:rPr>
      </w:pPr>
      <w:r>
        <w:rPr>
          <w:rFonts w:cs="Arial"/>
          <w:szCs w:val="22"/>
        </w:rPr>
        <w:t>Using study, training and supervision to gain experience and working know</w:t>
      </w:r>
      <w:r w:rsidR="00D46DAD">
        <w:rPr>
          <w:rFonts w:cs="Arial"/>
          <w:szCs w:val="22"/>
        </w:rPr>
        <w:t xml:space="preserve">ledge to assist the </w:t>
      </w:r>
      <w:r w:rsidR="000B2747">
        <w:rPr>
          <w:rFonts w:cs="Arial"/>
          <w:szCs w:val="22"/>
        </w:rPr>
        <w:t>established staff</w:t>
      </w:r>
      <w:r>
        <w:rPr>
          <w:rFonts w:cs="Arial"/>
          <w:szCs w:val="22"/>
        </w:rPr>
        <w:t xml:space="preserve"> and t</w:t>
      </w:r>
      <w:r w:rsidR="00DB5F2C">
        <w:rPr>
          <w:rFonts w:cs="Arial"/>
          <w:szCs w:val="22"/>
        </w:rPr>
        <w:t>o</w:t>
      </w:r>
      <w:r w:rsidR="00CC274D">
        <w:rPr>
          <w:rFonts w:cs="Arial"/>
          <w:szCs w:val="22"/>
        </w:rPr>
        <w:t xml:space="preserve"> use these skills to work to</w:t>
      </w:r>
      <w:r>
        <w:rPr>
          <w:rFonts w:cs="Arial"/>
          <w:szCs w:val="22"/>
        </w:rPr>
        <w:t xml:space="preserve"> own initiative</w:t>
      </w:r>
      <w:r w:rsidR="00B0423E">
        <w:rPr>
          <w:rFonts w:cs="Arial"/>
          <w:szCs w:val="22"/>
        </w:rPr>
        <w:t>.</w:t>
      </w:r>
      <w:r w:rsidR="00FB3447">
        <w:rPr>
          <w:rFonts w:cs="Arial"/>
          <w:szCs w:val="22"/>
        </w:rPr>
        <w:t xml:space="preserve"> </w:t>
      </w:r>
    </w:p>
    <w:p w14:paraId="1A73DCBE" w14:textId="77777777" w:rsidR="00C25508" w:rsidRDefault="00C25508" w:rsidP="00A75B53">
      <w:pPr>
        <w:rPr>
          <w:rFonts w:cs="Arial"/>
          <w:szCs w:val="22"/>
        </w:rPr>
      </w:pPr>
    </w:p>
    <w:p w14:paraId="69E81EA4" w14:textId="77777777" w:rsidR="000B2747" w:rsidRDefault="00C25508" w:rsidP="00C25508">
      <w:pPr>
        <w:numPr>
          <w:ilvl w:val="0"/>
          <w:numId w:val="11"/>
        </w:numPr>
        <w:autoSpaceDE w:val="0"/>
        <w:autoSpaceDN w:val="0"/>
        <w:adjustRightInd w:val="0"/>
        <w:rPr>
          <w:rFonts w:cs="Arial"/>
          <w:szCs w:val="22"/>
        </w:rPr>
      </w:pPr>
      <w:r>
        <w:rPr>
          <w:rFonts w:cs="Arial"/>
          <w:szCs w:val="22"/>
        </w:rPr>
        <w:t>T</w:t>
      </w:r>
      <w:r w:rsidR="000B2747">
        <w:rPr>
          <w:rFonts w:cs="Arial"/>
          <w:szCs w:val="22"/>
        </w:rPr>
        <w:t>o assist the</w:t>
      </w:r>
      <w:r w:rsidR="00AC502A">
        <w:rPr>
          <w:rFonts w:cs="Arial"/>
          <w:szCs w:val="22"/>
        </w:rPr>
        <w:t xml:space="preserve"> </w:t>
      </w:r>
      <w:r w:rsidR="004424F5">
        <w:rPr>
          <w:rFonts w:cs="Arial"/>
          <w:szCs w:val="22"/>
        </w:rPr>
        <w:t>Surveyors</w:t>
      </w:r>
      <w:r w:rsidR="00954C39">
        <w:rPr>
          <w:rFonts w:cs="Arial"/>
          <w:szCs w:val="22"/>
        </w:rPr>
        <w:t xml:space="preserve"> </w:t>
      </w:r>
      <w:r w:rsidR="00AC502A">
        <w:rPr>
          <w:rFonts w:cs="Arial"/>
          <w:szCs w:val="22"/>
        </w:rPr>
        <w:t xml:space="preserve">in the delivery </w:t>
      </w:r>
      <w:r w:rsidR="000B2747">
        <w:rPr>
          <w:rFonts w:cs="Arial"/>
          <w:szCs w:val="22"/>
        </w:rPr>
        <w:t xml:space="preserve">of the </w:t>
      </w:r>
      <w:r w:rsidR="008D51A4" w:rsidRPr="002125FD">
        <w:rPr>
          <w:rFonts w:cs="Arial"/>
          <w:szCs w:val="22"/>
        </w:rPr>
        <w:t>Building Safety &amp; Investments Team</w:t>
      </w:r>
      <w:r w:rsidR="008D51A4">
        <w:rPr>
          <w:rFonts w:cs="Arial"/>
          <w:szCs w:val="22"/>
        </w:rPr>
        <w:t xml:space="preserve"> </w:t>
      </w:r>
      <w:r w:rsidR="000B2747">
        <w:rPr>
          <w:rFonts w:cs="Arial"/>
          <w:szCs w:val="22"/>
        </w:rPr>
        <w:t>programmes</w:t>
      </w:r>
      <w:r w:rsidR="008B37D1">
        <w:rPr>
          <w:rFonts w:cs="Arial"/>
          <w:szCs w:val="22"/>
        </w:rPr>
        <w:t xml:space="preserve"> &amp; servicing including</w:t>
      </w:r>
      <w:r w:rsidR="000B2747">
        <w:rPr>
          <w:rFonts w:cs="Arial"/>
          <w:szCs w:val="22"/>
        </w:rPr>
        <w:t>:</w:t>
      </w:r>
      <w:r w:rsidR="00711CD4">
        <w:rPr>
          <w:rFonts w:cs="Arial"/>
          <w:szCs w:val="22"/>
        </w:rPr>
        <w:t xml:space="preserve"> </w:t>
      </w:r>
    </w:p>
    <w:p w14:paraId="08EC6D92" w14:textId="77777777" w:rsidR="000B2747" w:rsidRDefault="000B2747" w:rsidP="000B2747">
      <w:pPr>
        <w:pStyle w:val="ListParagraph"/>
        <w:rPr>
          <w:rFonts w:cs="Arial"/>
          <w:szCs w:val="22"/>
        </w:rPr>
      </w:pPr>
    </w:p>
    <w:p w14:paraId="71343468" w14:textId="77777777" w:rsidR="000B2747" w:rsidRDefault="00FB7672" w:rsidP="000B2747">
      <w:pPr>
        <w:numPr>
          <w:ilvl w:val="0"/>
          <w:numId w:val="13"/>
        </w:numPr>
        <w:autoSpaceDE w:val="0"/>
        <w:autoSpaceDN w:val="0"/>
        <w:adjustRightInd w:val="0"/>
        <w:rPr>
          <w:rFonts w:cs="Arial"/>
          <w:szCs w:val="22"/>
        </w:rPr>
      </w:pPr>
      <w:r>
        <w:rPr>
          <w:rFonts w:cs="Arial"/>
          <w:szCs w:val="22"/>
        </w:rPr>
        <w:t>Energy</w:t>
      </w:r>
      <w:r w:rsidR="00954C39">
        <w:rPr>
          <w:rFonts w:cs="Arial"/>
          <w:szCs w:val="22"/>
        </w:rPr>
        <w:t xml:space="preserve"> &amp; Sustainability</w:t>
      </w:r>
      <w:r>
        <w:rPr>
          <w:rFonts w:cs="Arial"/>
          <w:szCs w:val="22"/>
        </w:rPr>
        <w:t xml:space="preserve"> improvements</w:t>
      </w:r>
    </w:p>
    <w:p w14:paraId="7ACB66B9" w14:textId="77777777" w:rsidR="000B2747" w:rsidRDefault="000B2747" w:rsidP="00FB7672">
      <w:pPr>
        <w:numPr>
          <w:ilvl w:val="0"/>
          <w:numId w:val="13"/>
        </w:numPr>
        <w:autoSpaceDE w:val="0"/>
        <w:autoSpaceDN w:val="0"/>
        <w:adjustRightInd w:val="0"/>
        <w:rPr>
          <w:rFonts w:cs="Arial"/>
          <w:szCs w:val="22"/>
        </w:rPr>
      </w:pPr>
      <w:r>
        <w:rPr>
          <w:rFonts w:cs="Arial"/>
          <w:szCs w:val="22"/>
        </w:rPr>
        <w:t>Electrical testing and upgrades</w:t>
      </w:r>
    </w:p>
    <w:p w14:paraId="6830CB9A" w14:textId="77777777" w:rsidR="00FB7672" w:rsidRDefault="00FB7672" w:rsidP="00FB7672">
      <w:pPr>
        <w:numPr>
          <w:ilvl w:val="0"/>
          <w:numId w:val="13"/>
        </w:numPr>
        <w:autoSpaceDE w:val="0"/>
        <w:autoSpaceDN w:val="0"/>
        <w:adjustRightInd w:val="0"/>
        <w:rPr>
          <w:rFonts w:cs="Arial"/>
          <w:szCs w:val="22"/>
        </w:rPr>
      </w:pPr>
      <w:r>
        <w:rPr>
          <w:rFonts w:cs="Arial"/>
          <w:szCs w:val="22"/>
        </w:rPr>
        <w:t>Fire risk assessment actions</w:t>
      </w:r>
    </w:p>
    <w:p w14:paraId="32FFD1A6" w14:textId="77777777" w:rsidR="00954C39" w:rsidRDefault="00954C39" w:rsidP="00FB7672">
      <w:pPr>
        <w:numPr>
          <w:ilvl w:val="0"/>
          <w:numId w:val="13"/>
        </w:numPr>
        <w:autoSpaceDE w:val="0"/>
        <w:autoSpaceDN w:val="0"/>
        <w:adjustRightInd w:val="0"/>
        <w:rPr>
          <w:rFonts w:cs="Arial"/>
          <w:szCs w:val="22"/>
        </w:rPr>
      </w:pPr>
      <w:r>
        <w:rPr>
          <w:rFonts w:cs="Arial"/>
          <w:szCs w:val="22"/>
        </w:rPr>
        <w:t>Passenger</w:t>
      </w:r>
      <w:r w:rsidR="009216C6">
        <w:rPr>
          <w:rFonts w:cs="Arial"/>
          <w:szCs w:val="22"/>
        </w:rPr>
        <w:t xml:space="preserve"> &amp; stair</w:t>
      </w:r>
      <w:r>
        <w:rPr>
          <w:rFonts w:cs="Arial"/>
          <w:szCs w:val="22"/>
        </w:rPr>
        <w:t xml:space="preserve"> lifts</w:t>
      </w:r>
    </w:p>
    <w:p w14:paraId="1B1AAD11" w14:textId="77777777" w:rsidR="00954C39" w:rsidRDefault="00954C39" w:rsidP="00FB7672">
      <w:pPr>
        <w:numPr>
          <w:ilvl w:val="0"/>
          <w:numId w:val="13"/>
        </w:numPr>
        <w:autoSpaceDE w:val="0"/>
        <w:autoSpaceDN w:val="0"/>
        <w:adjustRightInd w:val="0"/>
        <w:rPr>
          <w:rFonts w:cs="Arial"/>
          <w:szCs w:val="22"/>
        </w:rPr>
      </w:pPr>
      <w:r>
        <w:rPr>
          <w:rFonts w:cs="Arial"/>
          <w:szCs w:val="22"/>
        </w:rPr>
        <w:t>Door Entry &amp; Warden call</w:t>
      </w:r>
      <w:r w:rsidR="009216C6">
        <w:rPr>
          <w:rFonts w:cs="Arial"/>
          <w:szCs w:val="22"/>
        </w:rPr>
        <w:t xml:space="preserve"> systems</w:t>
      </w:r>
    </w:p>
    <w:p w14:paraId="696E1DE5" w14:textId="77777777" w:rsidR="00FB7672" w:rsidRDefault="00FB7672" w:rsidP="00FB7672">
      <w:pPr>
        <w:numPr>
          <w:ilvl w:val="0"/>
          <w:numId w:val="13"/>
        </w:numPr>
        <w:autoSpaceDE w:val="0"/>
        <w:autoSpaceDN w:val="0"/>
        <w:adjustRightInd w:val="0"/>
        <w:rPr>
          <w:rFonts w:cs="Arial"/>
          <w:szCs w:val="22"/>
        </w:rPr>
      </w:pPr>
      <w:r>
        <w:rPr>
          <w:rFonts w:cs="Arial"/>
          <w:szCs w:val="22"/>
        </w:rPr>
        <w:t>Gas servicing and installations</w:t>
      </w:r>
    </w:p>
    <w:p w14:paraId="407DC74A" w14:textId="77777777" w:rsidR="00DC646B" w:rsidRDefault="00DC646B" w:rsidP="00FB7672">
      <w:pPr>
        <w:numPr>
          <w:ilvl w:val="0"/>
          <w:numId w:val="13"/>
        </w:numPr>
        <w:autoSpaceDE w:val="0"/>
        <w:autoSpaceDN w:val="0"/>
        <w:adjustRightInd w:val="0"/>
        <w:rPr>
          <w:rFonts w:cs="Arial"/>
          <w:szCs w:val="22"/>
        </w:rPr>
      </w:pPr>
      <w:r>
        <w:rPr>
          <w:rFonts w:cs="Arial"/>
          <w:szCs w:val="22"/>
        </w:rPr>
        <w:t>Water hygiene</w:t>
      </w:r>
    </w:p>
    <w:p w14:paraId="34532758" w14:textId="77777777" w:rsidR="00711CD4" w:rsidRPr="00DC646B" w:rsidRDefault="00607154" w:rsidP="00F144CE">
      <w:pPr>
        <w:numPr>
          <w:ilvl w:val="0"/>
          <w:numId w:val="13"/>
        </w:numPr>
        <w:autoSpaceDE w:val="0"/>
        <w:autoSpaceDN w:val="0"/>
        <w:adjustRightInd w:val="0"/>
        <w:rPr>
          <w:rFonts w:cs="Arial"/>
          <w:szCs w:val="22"/>
        </w:rPr>
      </w:pPr>
      <w:r>
        <w:rPr>
          <w:rFonts w:cs="Arial"/>
          <w:szCs w:val="22"/>
        </w:rPr>
        <w:t xml:space="preserve">Asbestos surveys </w:t>
      </w:r>
      <w:r w:rsidR="00DC646B">
        <w:rPr>
          <w:rFonts w:cs="Arial"/>
          <w:szCs w:val="22"/>
        </w:rPr>
        <w:t>and removals</w:t>
      </w:r>
      <w:r w:rsidR="00711CD4" w:rsidRPr="00DC646B">
        <w:rPr>
          <w:rFonts w:cs="Arial"/>
          <w:szCs w:val="22"/>
        </w:rPr>
        <w:t xml:space="preserve">  </w:t>
      </w:r>
    </w:p>
    <w:p w14:paraId="75191D0D" w14:textId="77777777" w:rsidR="00C25508" w:rsidRDefault="00C25508" w:rsidP="00C25508">
      <w:pPr>
        <w:autoSpaceDE w:val="0"/>
        <w:autoSpaceDN w:val="0"/>
        <w:adjustRightInd w:val="0"/>
        <w:rPr>
          <w:rFonts w:cs="Arial"/>
          <w:szCs w:val="22"/>
        </w:rPr>
      </w:pPr>
    </w:p>
    <w:p w14:paraId="5F7C83DE" w14:textId="77777777" w:rsidR="00C25508" w:rsidRDefault="00AC502A" w:rsidP="00C25508">
      <w:pPr>
        <w:numPr>
          <w:ilvl w:val="0"/>
          <w:numId w:val="11"/>
        </w:numPr>
        <w:autoSpaceDE w:val="0"/>
        <w:autoSpaceDN w:val="0"/>
        <w:adjustRightInd w:val="0"/>
        <w:rPr>
          <w:rFonts w:cs="Arial"/>
          <w:szCs w:val="22"/>
        </w:rPr>
      </w:pPr>
      <w:r w:rsidRPr="00B0423E">
        <w:rPr>
          <w:rFonts w:cs="Arial"/>
          <w:szCs w:val="22"/>
        </w:rPr>
        <w:t>To assist in the quality inspections and supervision of work in progress</w:t>
      </w:r>
      <w:r w:rsidR="00E15C76">
        <w:rPr>
          <w:rFonts w:cs="Arial"/>
          <w:szCs w:val="22"/>
        </w:rPr>
        <w:t xml:space="preserve"> to</w:t>
      </w:r>
      <w:r w:rsidR="00FE42A3">
        <w:rPr>
          <w:rFonts w:cs="Arial"/>
          <w:szCs w:val="22"/>
        </w:rPr>
        <w:t>gether with problem solving</w:t>
      </w:r>
      <w:r w:rsidR="00854B2A">
        <w:rPr>
          <w:rFonts w:cs="Arial"/>
          <w:szCs w:val="22"/>
        </w:rPr>
        <w:t xml:space="preserve"> </w:t>
      </w:r>
      <w:r w:rsidR="00FE42A3">
        <w:rPr>
          <w:rFonts w:cs="Arial"/>
          <w:szCs w:val="22"/>
        </w:rPr>
        <w:t>on site</w:t>
      </w:r>
      <w:r w:rsidR="003728EF">
        <w:rPr>
          <w:rFonts w:cs="Arial"/>
          <w:szCs w:val="22"/>
        </w:rPr>
        <w:t>.</w:t>
      </w:r>
    </w:p>
    <w:p w14:paraId="46DBB723" w14:textId="77777777" w:rsidR="00C25508" w:rsidRDefault="00C25508" w:rsidP="00C25508">
      <w:pPr>
        <w:autoSpaceDE w:val="0"/>
        <w:autoSpaceDN w:val="0"/>
        <w:adjustRightInd w:val="0"/>
        <w:rPr>
          <w:rFonts w:cs="Arial"/>
          <w:szCs w:val="22"/>
        </w:rPr>
      </w:pPr>
      <w:r>
        <w:rPr>
          <w:rFonts w:cs="Arial"/>
          <w:szCs w:val="22"/>
        </w:rPr>
        <w:tab/>
      </w:r>
    </w:p>
    <w:p w14:paraId="760D8B3C" w14:textId="77777777" w:rsidR="00894062" w:rsidRDefault="006A59A8" w:rsidP="00854B2A">
      <w:pPr>
        <w:numPr>
          <w:ilvl w:val="0"/>
          <w:numId w:val="11"/>
        </w:numPr>
        <w:autoSpaceDE w:val="0"/>
        <w:autoSpaceDN w:val="0"/>
        <w:adjustRightInd w:val="0"/>
        <w:rPr>
          <w:rFonts w:cs="Arial"/>
          <w:szCs w:val="22"/>
        </w:rPr>
      </w:pPr>
      <w:r w:rsidRPr="00894062">
        <w:rPr>
          <w:rFonts w:cs="Arial"/>
          <w:szCs w:val="22"/>
        </w:rPr>
        <w:lastRenderedPageBreak/>
        <w:t xml:space="preserve">To understand </w:t>
      </w:r>
      <w:r w:rsidR="003728EF">
        <w:rPr>
          <w:rFonts w:cs="Arial"/>
          <w:szCs w:val="22"/>
        </w:rPr>
        <w:t>Construction Design and Management R</w:t>
      </w:r>
      <w:r w:rsidR="00894062" w:rsidRPr="00894062">
        <w:rPr>
          <w:rFonts w:cs="Arial"/>
          <w:szCs w:val="22"/>
        </w:rPr>
        <w:t>egulations</w:t>
      </w:r>
      <w:r w:rsidR="003728EF">
        <w:rPr>
          <w:rFonts w:cs="Arial"/>
          <w:szCs w:val="22"/>
        </w:rPr>
        <w:t xml:space="preserve"> 2015</w:t>
      </w:r>
      <w:r w:rsidR="00894062" w:rsidRPr="00894062">
        <w:rPr>
          <w:rFonts w:cs="Arial"/>
          <w:szCs w:val="22"/>
        </w:rPr>
        <w:t xml:space="preserve"> in terms of </w:t>
      </w:r>
      <w:r w:rsidRPr="00894062">
        <w:rPr>
          <w:rFonts w:cs="Arial"/>
          <w:szCs w:val="22"/>
        </w:rPr>
        <w:t>Health and Safety requirements</w:t>
      </w:r>
      <w:r w:rsidR="004A03B1">
        <w:rPr>
          <w:rFonts w:cs="Arial"/>
          <w:szCs w:val="22"/>
        </w:rPr>
        <w:t xml:space="preserve"> of projects. </w:t>
      </w:r>
    </w:p>
    <w:p w14:paraId="00A36E9E" w14:textId="77777777" w:rsidR="00894062" w:rsidRDefault="00894062" w:rsidP="00894062">
      <w:pPr>
        <w:pStyle w:val="ListParagraph"/>
        <w:rPr>
          <w:rFonts w:cs="Arial"/>
          <w:szCs w:val="22"/>
        </w:rPr>
      </w:pPr>
    </w:p>
    <w:p w14:paraId="18D75394" w14:textId="77777777" w:rsidR="00C25508" w:rsidRPr="00894062" w:rsidRDefault="00854B2A" w:rsidP="00854B2A">
      <w:pPr>
        <w:numPr>
          <w:ilvl w:val="0"/>
          <w:numId w:val="11"/>
        </w:numPr>
        <w:autoSpaceDE w:val="0"/>
        <w:autoSpaceDN w:val="0"/>
        <w:adjustRightInd w:val="0"/>
        <w:rPr>
          <w:rFonts w:cs="Arial"/>
          <w:szCs w:val="22"/>
        </w:rPr>
      </w:pPr>
      <w:r w:rsidRPr="00894062">
        <w:rPr>
          <w:rFonts w:cs="Arial"/>
          <w:szCs w:val="22"/>
        </w:rPr>
        <w:t>Develop a compr</w:t>
      </w:r>
      <w:r w:rsidR="003728EF">
        <w:rPr>
          <w:rFonts w:cs="Arial"/>
          <w:szCs w:val="22"/>
        </w:rPr>
        <w:t>ehensive knowledge of relevant legislation</w:t>
      </w:r>
      <w:r w:rsidRPr="00894062">
        <w:rPr>
          <w:rFonts w:cs="Arial"/>
          <w:szCs w:val="22"/>
        </w:rPr>
        <w:t>,</w:t>
      </w:r>
      <w:r w:rsidR="003728EF">
        <w:rPr>
          <w:rFonts w:cs="Arial"/>
          <w:szCs w:val="22"/>
        </w:rPr>
        <w:t xml:space="preserve"> codes of practice, policies, circulars and technical developments.</w:t>
      </w:r>
      <w:r w:rsidR="00282537" w:rsidRPr="00894062">
        <w:rPr>
          <w:rFonts w:cs="Arial"/>
          <w:szCs w:val="22"/>
        </w:rPr>
        <w:t xml:space="preserve">       </w:t>
      </w:r>
    </w:p>
    <w:p w14:paraId="17AE26BE" w14:textId="77777777" w:rsidR="00C25508" w:rsidRDefault="00C25508" w:rsidP="00C25508">
      <w:pPr>
        <w:autoSpaceDE w:val="0"/>
        <w:autoSpaceDN w:val="0"/>
        <w:adjustRightInd w:val="0"/>
        <w:rPr>
          <w:rFonts w:cs="Arial"/>
          <w:szCs w:val="22"/>
        </w:rPr>
      </w:pPr>
    </w:p>
    <w:p w14:paraId="0F10FB10" w14:textId="77777777" w:rsidR="00C25508" w:rsidRDefault="006A59A8" w:rsidP="00854B2A">
      <w:pPr>
        <w:numPr>
          <w:ilvl w:val="0"/>
          <w:numId w:val="11"/>
        </w:numPr>
        <w:autoSpaceDE w:val="0"/>
        <w:autoSpaceDN w:val="0"/>
        <w:adjustRightInd w:val="0"/>
        <w:rPr>
          <w:rFonts w:cs="Arial"/>
          <w:szCs w:val="22"/>
        </w:rPr>
      </w:pPr>
      <w:r>
        <w:rPr>
          <w:rFonts w:cs="Arial"/>
          <w:szCs w:val="22"/>
        </w:rPr>
        <w:t xml:space="preserve">To </w:t>
      </w:r>
      <w:r w:rsidR="00854B2A">
        <w:rPr>
          <w:rFonts w:cs="Arial"/>
          <w:szCs w:val="22"/>
        </w:rPr>
        <w:t>assist in</w:t>
      </w:r>
      <w:r w:rsidR="003728EF">
        <w:rPr>
          <w:rFonts w:cs="Arial"/>
          <w:szCs w:val="22"/>
        </w:rPr>
        <w:t xml:space="preserve"> </w:t>
      </w:r>
      <w:r>
        <w:rPr>
          <w:rFonts w:cs="Arial"/>
          <w:szCs w:val="22"/>
        </w:rPr>
        <w:t>liaison</w:t>
      </w:r>
      <w:r w:rsidR="00854B2A">
        <w:rPr>
          <w:rFonts w:cs="Arial"/>
          <w:szCs w:val="22"/>
        </w:rPr>
        <w:t xml:space="preserve"> with residents </w:t>
      </w:r>
      <w:r>
        <w:rPr>
          <w:rFonts w:cs="Arial"/>
          <w:szCs w:val="22"/>
        </w:rPr>
        <w:t>and team work</w:t>
      </w:r>
      <w:r w:rsidR="003728EF">
        <w:rPr>
          <w:rFonts w:cs="Arial"/>
          <w:szCs w:val="22"/>
        </w:rPr>
        <w:t>.</w:t>
      </w:r>
    </w:p>
    <w:p w14:paraId="197C6134" w14:textId="77777777" w:rsidR="00711CD4" w:rsidRDefault="00711CD4" w:rsidP="00711CD4">
      <w:pPr>
        <w:pStyle w:val="ListParagraph"/>
        <w:rPr>
          <w:rFonts w:cs="Arial"/>
          <w:szCs w:val="22"/>
        </w:rPr>
      </w:pPr>
    </w:p>
    <w:p w14:paraId="53A9D58E" w14:textId="77777777" w:rsidR="00711CD4" w:rsidRPr="00C25508" w:rsidRDefault="00711CD4" w:rsidP="00854B2A">
      <w:pPr>
        <w:numPr>
          <w:ilvl w:val="0"/>
          <w:numId w:val="11"/>
        </w:numPr>
        <w:autoSpaceDE w:val="0"/>
        <w:autoSpaceDN w:val="0"/>
        <w:adjustRightInd w:val="0"/>
        <w:rPr>
          <w:rFonts w:cs="Arial"/>
          <w:szCs w:val="22"/>
        </w:rPr>
      </w:pPr>
      <w:r>
        <w:rPr>
          <w:rFonts w:cs="Arial"/>
          <w:szCs w:val="22"/>
        </w:rPr>
        <w:t xml:space="preserve">To assist to </w:t>
      </w:r>
      <w:r w:rsidR="00854B2A">
        <w:rPr>
          <w:rFonts w:cs="Arial"/>
          <w:szCs w:val="22"/>
        </w:rPr>
        <w:t xml:space="preserve">verifying </w:t>
      </w:r>
      <w:r w:rsidR="003728EF">
        <w:rPr>
          <w:rFonts w:cs="Arial"/>
          <w:szCs w:val="22"/>
        </w:rPr>
        <w:t xml:space="preserve">payment </w:t>
      </w:r>
      <w:r w:rsidR="00854B2A">
        <w:rPr>
          <w:rFonts w:cs="Arial"/>
          <w:szCs w:val="22"/>
        </w:rPr>
        <w:t>valuations, monitoring</w:t>
      </w:r>
      <w:r>
        <w:rPr>
          <w:rFonts w:cs="Arial"/>
          <w:szCs w:val="22"/>
        </w:rPr>
        <w:t xml:space="preserve"> expenditure</w:t>
      </w:r>
      <w:r w:rsidR="00854B2A">
        <w:rPr>
          <w:rFonts w:cs="Arial"/>
          <w:szCs w:val="22"/>
        </w:rPr>
        <w:t>s</w:t>
      </w:r>
      <w:r>
        <w:rPr>
          <w:rFonts w:cs="Arial"/>
          <w:szCs w:val="22"/>
        </w:rPr>
        <w:t xml:space="preserve"> and progress to ensure that budgets and targets are met and to ensure that the council receives value for money for all work undertaken by the team</w:t>
      </w:r>
      <w:r w:rsidRPr="00C25508">
        <w:rPr>
          <w:rFonts w:cs="Arial"/>
          <w:szCs w:val="22"/>
        </w:rPr>
        <w:t>.</w:t>
      </w:r>
    </w:p>
    <w:p w14:paraId="3572799F" w14:textId="77777777" w:rsidR="00C25508" w:rsidRDefault="00C25508" w:rsidP="00C25508">
      <w:pPr>
        <w:autoSpaceDE w:val="0"/>
        <w:autoSpaceDN w:val="0"/>
        <w:adjustRightInd w:val="0"/>
        <w:rPr>
          <w:rFonts w:cs="Arial"/>
          <w:szCs w:val="22"/>
        </w:rPr>
      </w:pPr>
    </w:p>
    <w:p w14:paraId="03B0A06F" w14:textId="77777777" w:rsidR="006E246B" w:rsidRPr="00B0423E" w:rsidRDefault="00B0423E" w:rsidP="00854B2A">
      <w:pPr>
        <w:numPr>
          <w:ilvl w:val="0"/>
          <w:numId w:val="11"/>
        </w:numPr>
        <w:autoSpaceDE w:val="0"/>
        <w:autoSpaceDN w:val="0"/>
        <w:adjustRightInd w:val="0"/>
        <w:rPr>
          <w:rFonts w:cs="Arial"/>
          <w:szCs w:val="22"/>
        </w:rPr>
      </w:pPr>
      <w:r>
        <w:rPr>
          <w:rFonts w:cs="Arial"/>
          <w:szCs w:val="22"/>
        </w:rPr>
        <w:t xml:space="preserve">To develop </w:t>
      </w:r>
      <w:r w:rsidR="00C25508">
        <w:rPr>
          <w:rFonts w:cs="Arial"/>
          <w:szCs w:val="22"/>
        </w:rPr>
        <w:t>a comprehensive working knowledge of relevant legislation codes of</w:t>
      </w:r>
      <w:r>
        <w:rPr>
          <w:rFonts w:cs="Arial"/>
          <w:szCs w:val="22"/>
        </w:rPr>
        <w:t xml:space="preserve"> </w:t>
      </w:r>
      <w:r w:rsidR="00C25508" w:rsidRPr="00B0423E">
        <w:rPr>
          <w:rFonts w:cs="Arial"/>
          <w:szCs w:val="22"/>
        </w:rPr>
        <w:t>practice, circulars, policies and technical developments.</w:t>
      </w:r>
    </w:p>
    <w:p w14:paraId="2A07635F" w14:textId="77777777" w:rsidR="000A42EE" w:rsidRDefault="000A42EE" w:rsidP="00C25508">
      <w:pPr>
        <w:ind w:firstLine="720"/>
        <w:rPr>
          <w:rFonts w:cs="Arial"/>
          <w:szCs w:val="22"/>
        </w:rPr>
      </w:pPr>
    </w:p>
    <w:p w14:paraId="787BEAF5" w14:textId="77777777" w:rsidR="006E246B" w:rsidRPr="00F9784F" w:rsidRDefault="006E246B" w:rsidP="006E246B">
      <w:pPr>
        <w:rPr>
          <w:rFonts w:cs="Arial"/>
          <w:b/>
          <w:szCs w:val="22"/>
        </w:rPr>
      </w:pPr>
      <w:r w:rsidRPr="00F9784F">
        <w:rPr>
          <w:rFonts w:cs="Arial"/>
          <w:b/>
          <w:szCs w:val="22"/>
        </w:rPr>
        <w:t>General</w:t>
      </w:r>
    </w:p>
    <w:p w14:paraId="44F1A2BA" w14:textId="77777777" w:rsidR="00F85B58" w:rsidRDefault="00F85B58" w:rsidP="00F85B58">
      <w:pPr>
        <w:rPr>
          <w:rFonts w:cs="Arial"/>
          <w:szCs w:val="22"/>
        </w:rPr>
      </w:pPr>
      <w:r>
        <w:rPr>
          <w:rFonts w:cs="Arial"/>
          <w:szCs w:val="22"/>
        </w:rPr>
        <w:t>To carry out such other duties as may be required of you, commensurate with the grade and level of responsibility, as directed by management.</w:t>
      </w:r>
    </w:p>
    <w:p w14:paraId="04FC9ECD" w14:textId="77777777" w:rsidR="00F85B58" w:rsidRDefault="00F85B58" w:rsidP="00F85B58">
      <w:pPr>
        <w:rPr>
          <w:rFonts w:cs="Arial"/>
          <w:szCs w:val="22"/>
        </w:rPr>
      </w:pPr>
    </w:p>
    <w:p w14:paraId="6A64E128" w14:textId="77777777" w:rsidR="00F85B58" w:rsidRPr="00D65FA5" w:rsidRDefault="00F85B58" w:rsidP="00F85B58">
      <w:r w:rsidRPr="00D65FA5">
        <w:rPr>
          <w:rFonts w:cs="Arial"/>
          <w:bCs/>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3B1EAEB2" w14:textId="77777777" w:rsidR="00F85B58" w:rsidRDefault="00F85B58" w:rsidP="00F85B58">
      <w:pPr>
        <w:rPr>
          <w:rFonts w:cs="Arial"/>
          <w:szCs w:val="22"/>
        </w:rPr>
      </w:pPr>
    </w:p>
    <w:p w14:paraId="2320C379" w14:textId="77777777" w:rsidR="00F85B58" w:rsidRPr="00052E46" w:rsidRDefault="00F85B58" w:rsidP="00F85B58">
      <w:pPr>
        <w:rPr>
          <w:rFonts w:cs="Arial"/>
          <w:szCs w:val="22"/>
        </w:rPr>
      </w:pPr>
      <w:r w:rsidRPr="00052E46">
        <w:rPr>
          <w:rFonts w:cs="Arial"/>
          <w:szCs w:val="22"/>
        </w:rPr>
        <w:t>A commitment and contribution to the Council’s Equal Opportunities Policy is an essential requirement of the post.</w:t>
      </w:r>
    </w:p>
    <w:p w14:paraId="3AF7C682" w14:textId="77777777" w:rsidR="00F85B58" w:rsidRPr="00052E46" w:rsidRDefault="00F85B58" w:rsidP="00F85B58">
      <w:pPr>
        <w:rPr>
          <w:rFonts w:cs="Arial"/>
          <w:szCs w:val="22"/>
        </w:rPr>
      </w:pPr>
    </w:p>
    <w:p w14:paraId="4E8742FD" w14:textId="77777777" w:rsidR="00F85B58" w:rsidRDefault="00F85B58" w:rsidP="00F85B58">
      <w:pPr>
        <w:rPr>
          <w:rFonts w:cs="Arial"/>
          <w:szCs w:val="22"/>
        </w:rPr>
      </w:pPr>
      <w:r w:rsidRPr="00052E46">
        <w:rPr>
          <w:rFonts w:cs="Arial"/>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3621D4FA" w14:textId="77777777" w:rsidR="00F85B58" w:rsidRDefault="00F85B58" w:rsidP="00F85B58">
      <w:pPr>
        <w:rPr>
          <w:rFonts w:cs="Arial"/>
          <w:szCs w:val="22"/>
        </w:rPr>
      </w:pPr>
    </w:p>
    <w:p w14:paraId="4AF45855" w14:textId="77777777" w:rsidR="00F85B58" w:rsidRPr="008E2EF2" w:rsidRDefault="00F85B58" w:rsidP="00F85B58">
      <w:pPr>
        <w:rPr>
          <w:rFonts w:cs="Arial"/>
          <w:szCs w:val="22"/>
        </w:rPr>
      </w:pPr>
      <w:r w:rsidRPr="008E2EF2">
        <w:rPr>
          <w:rFonts w:cs="Arial"/>
          <w:iCs/>
          <w:szCs w:val="22"/>
        </w:rPr>
        <w:t xml:space="preserve">The post holder must ensure that data quality and integrity is maintained and that data is processed in accordance with council policy, the Data Protection Act, the </w:t>
      </w:r>
      <w:smartTag w:uri="urn:schemas-microsoft-com:office:smarttags" w:element="PersonName">
        <w:r w:rsidRPr="008E2EF2">
          <w:rPr>
            <w:rFonts w:cs="Arial"/>
            <w:iCs/>
            <w:szCs w:val="22"/>
          </w:rPr>
          <w:t>Freedom</w:t>
        </w:r>
      </w:smartTag>
      <w:r w:rsidRPr="008E2EF2">
        <w:rPr>
          <w:rFonts w:cs="Arial"/>
          <w:iCs/>
          <w:szCs w:val="22"/>
        </w:rPr>
        <w:t xml:space="preserve"> of Information Act and other legislation</w:t>
      </w:r>
    </w:p>
    <w:p w14:paraId="1AED82BB" w14:textId="77777777" w:rsidR="00F85B58" w:rsidRPr="00052E46" w:rsidRDefault="00F85B58" w:rsidP="00F85B58">
      <w:pPr>
        <w:rPr>
          <w:rFonts w:cs="Arial"/>
          <w:szCs w:val="22"/>
        </w:rPr>
      </w:pPr>
    </w:p>
    <w:p w14:paraId="24BD0F36" w14:textId="77777777" w:rsidR="00F85B58" w:rsidRPr="00052E46" w:rsidRDefault="00F85B58" w:rsidP="00F85B58">
      <w:pPr>
        <w:rPr>
          <w:rFonts w:cs="Arial"/>
          <w:szCs w:val="22"/>
        </w:rPr>
      </w:pPr>
      <w:r w:rsidRPr="00052E46">
        <w:rPr>
          <w:rFonts w:cs="Arial"/>
          <w:szCs w:val="22"/>
        </w:rPr>
        <w:t>The post holder will comply with Statute and Council Policy in all respects.</w:t>
      </w:r>
    </w:p>
    <w:p w14:paraId="03FD44D7" w14:textId="77777777" w:rsidR="00F85B58" w:rsidRDefault="00F85B58" w:rsidP="00F85B58"/>
    <w:p w14:paraId="2646A4C1" w14:textId="77777777" w:rsidR="00F85B58" w:rsidRPr="00670165" w:rsidRDefault="00F85B58" w:rsidP="00F85B58">
      <w:pPr>
        <w:rPr>
          <w:rFonts w:cs="Arial"/>
          <w:szCs w:val="22"/>
        </w:rPr>
      </w:pPr>
      <w:r>
        <w:rPr>
          <w:rFonts w:cs="Arial"/>
          <w:szCs w:val="22"/>
        </w:rPr>
        <w:t xml:space="preserve">An awareness and commitment to section 17 which </w:t>
      </w:r>
      <w:r w:rsidRPr="00670165">
        <w:rPr>
          <w:rFonts w:cs="Arial"/>
          <w:szCs w:val="22"/>
        </w:rPr>
        <w:t>places a statutory duty on police and local authorities to work in partnership to reduce crime and promote community safety. It is also required that community safety is to be a thread running through all functions of the LA</w:t>
      </w:r>
    </w:p>
    <w:p w14:paraId="7F2B3FE0" w14:textId="77777777" w:rsidR="00F85B58" w:rsidRDefault="00F85B58" w:rsidP="00F85B58">
      <w:pPr>
        <w:rPr>
          <w:rFonts w:cs="Arial"/>
          <w:szCs w:val="22"/>
        </w:rPr>
      </w:pPr>
    </w:p>
    <w:p w14:paraId="393E6452" w14:textId="77777777" w:rsidR="00F85B58" w:rsidRDefault="00F85B58" w:rsidP="00F85B58">
      <w:r w:rsidRPr="00FB63B1">
        <w:rPr>
          <w:rFonts w:cs="Arial"/>
          <w:snapToGrid w:val="0"/>
          <w:szCs w:val="22"/>
        </w:rPr>
        <w:t>A commitment to excellent customer service and the values of the Council</w:t>
      </w:r>
    </w:p>
    <w:p w14:paraId="299B5FA7" w14:textId="77777777" w:rsidR="00A75B53" w:rsidRPr="000A42EE" w:rsidRDefault="000A42EE" w:rsidP="000A42EE">
      <w:r>
        <w:rPr>
          <w:rFonts w:cs="Arial"/>
          <w:snapToGrid w:val="0"/>
          <w:szCs w:val="22"/>
        </w:rPr>
        <w:br w:type="page"/>
      </w:r>
    </w:p>
    <w:p w14:paraId="48B1568B" w14:textId="77777777" w:rsidR="00C65735" w:rsidRPr="006F017D" w:rsidRDefault="00C65735" w:rsidP="000A42EE">
      <w:pPr>
        <w:rPr>
          <w:rFonts w:cs="Arial"/>
          <w:szCs w:val="22"/>
        </w:rPr>
      </w:pPr>
    </w:p>
    <w:p w14:paraId="5651FA45" w14:textId="77777777" w:rsidR="00472179" w:rsidRDefault="00472179" w:rsidP="000A42EE">
      <w:pPr>
        <w:rPr>
          <w:b/>
        </w:rPr>
      </w:pPr>
    </w:p>
    <w:p w14:paraId="21FB18DD" w14:textId="77777777" w:rsidR="00FF6123" w:rsidRPr="006F017D" w:rsidRDefault="00FF6123" w:rsidP="006F017D">
      <w:pPr>
        <w:ind w:left="360"/>
        <w:jc w:val="center"/>
        <w:rPr>
          <w:b/>
        </w:rPr>
      </w:pPr>
      <w:r w:rsidRPr="006F017D">
        <w:rPr>
          <w:b/>
        </w:rPr>
        <w:t>GRAVESHAM BOROUGH COUNCIL</w:t>
      </w:r>
    </w:p>
    <w:p w14:paraId="38F58A10" w14:textId="77777777" w:rsidR="00FF6123" w:rsidRPr="00581338" w:rsidRDefault="00FF6123" w:rsidP="00FF6123">
      <w:pPr>
        <w:rPr>
          <w:rFonts w:cs="Arial"/>
          <w:szCs w:val="22"/>
        </w:rPr>
      </w:pPr>
    </w:p>
    <w:p w14:paraId="3EBE4EFF" w14:textId="77777777" w:rsidR="00FF6123" w:rsidRPr="00581338" w:rsidRDefault="00FF6123" w:rsidP="00FF6123">
      <w:pPr>
        <w:jc w:val="center"/>
        <w:rPr>
          <w:rFonts w:cs="Arial"/>
          <w:b/>
          <w:szCs w:val="22"/>
        </w:rPr>
      </w:pPr>
      <w:r w:rsidRPr="00581338">
        <w:rPr>
          <w:rFonts w:cs="Arial"/>
          <w:b/>
          <w:szCs w:val="22"/>
        </w:rPr>
        <w:t>PERSON SPECIFICATION</w:t>
      </w:r>
    </w:p>
    <w:p w14:paraId="25E9558B" w14:textId="77777777" w:rsidR="00FF6123" w:rsidRPr="00581338" w:rsidRDefault="00FF6123" w:rsidP="00FF612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119"/>
        <w:gridCol w:w="2885"/>
      </w:tblGrid>
      <w:tr w:rsidR="00FF6123" w:rsidRPr="00581338" w14:paraId="1E5DECE9" w14:textId="77777777">
        <w:tblPrEx>
          <w:tblCellMar>
            <w:top w:w="0" w:type="dxa"/>
            <w:bottom w:w="0" w:type="dxa"/>
          </w:tblCellMar>
        </w:tblPrEx>
        <w:tc>
          <w:tcPr>
            <w:tcW w:w="5637" w:type="dxa"/>
            <w:gridSpan w:val="2"/>
          </w:tcPr>
          <w:p w14:paraId="03838539" w14:textId="77777777" w:rsidR="00FF6123" w:rsidRPr="00581338" w:rsidRDefault="00FF6123" w:rsidP="00AF251E">
            <w:pPr>
              <w:rPr>
                <w:rFonts w:cs="Arial"/>
                <w:szCs w:val="22"/>
              </w:rPr>
            </w:pPr>
            <w:r w:rsidRPr="00581338">
              <w:rPr>
                <w:rFonts w:cs="Arial"/>
                <w:b/>
                <w:szCs w:val="22"/>
              </w:rPr>
              <w:t xml:space="preserve">POST:  </w:t>
            </w:r>
            <w:r w:rsidR="00AF251E">
              <w:rPr>
                <w:rFonts w:cs="Arial"/>
                <w:szCs w:val="22"/>
              </w:rPr>
              <w:t>Apprentice Surveyor</w:t>
            </w:r>
          </w:p>
        </w:tc>
        <w:tc>
          <w:tcPr>
            <w:tcW w:w="2885" w:type="dxa"/>
          </w:tcPr>
          <w:p w14:paraId="679A995F" w14:textId="77777777" w:rsidR="00FF6123" w:rsidRPr="00FF6123" w:rsidRDefault="00FF6123" w:rsidP="00D9483E">
            <w:pPr>
              <w:rPr>
                <w:rFonts w:cs="Arial"/>
                <w:b/>
                <w:szCs w:val="22"/>
              </w:rPr>
            </w:pPr>
            <w:r w:rsidRPr="00FF6123">
              <w:rPr>
                <w:rFonts w:cs="Arial"/>
                <w:b/>
                <w:szCs w:val="22"/>
              </w:rPr>
              <w:t>POST No:</w:t>
            </w:r>
          </w:p>
          <w:p w14:paraId="30FABE29" w14:textId="77777777" w:rsidR="00FF6123" w:rsidRPr="00FF6123" w:rsidRDefault="00FF6123" w:rsidP="00D9483E">
            <w:pPr>
              <w:rPr>
                <w:rFonts w:cs="Arial"/>
                <w:szCs w:val="22"/>
              </w:rPr>
            </w:pPr>
          </w:p>
        </w:tc>
      </w:tr>
      <w:tr w:rsidR="00FF6123" w:rsidRPr="00581338" w14:paraId="7FDE92CA" w14:textId="77777777">
        <w:tblPrEx>
          <w:tblCellMar>
            <w:top w:w="0" w:type="dxa"/>
            <w:bottom w:w="0" w:type="dxa"/>
          </w:tblCellMar>
        </w:tblPrEx>
        <w:tc>
          <w:tcPr>
            <w:tcW w:w="5637" w:type="dxa"/>
            <w:gridSpan w:val="2"/>
          </w:tcPr>
          <w:p w14:paraId="14565B19" w14:textId="77777777" w:rsidR="00FF6123" w:rsidRPr="00581338" w:rsidRDefault="00FF6123" w:rsidP="00D9483E">
            <w:pPr>
              <w:pStyle w:val="Heading3"/>
              <w:jc w:val="left"/>
              <w:rPr>
                <w:rFonts w:cs="Arial"/>
                <w:b w:val="0"/>
                <w:sz w:val="22"/>
                <w:szCs w:val="22"/>
              </w:rPr>
            </w:pPr>
            <w:r>
              <w:rPr>
                <w:rFonts w:cs="Arial"/>
                <w:b w:val="0"/>
                <w:sz w:val="22"/>
                <w:szCs w:val="22"/>
              </w:rPr>
              <w:t>C</w:t>
            </w:r>
            <w:r w:rsidRPr="00581338">
              <w:rPr>
                <w:rFonts w:cs="Arial"/>
                <w:b w:val="0"/>
                <w:sz w:val="22"/>
                <w:szCs w:val="22"/>
              </w:rPr>
              <w:t>HARACTERISTIC</w:t>
            </w:r>
          </w:p>
        </w:tc>
        <w:tc>
          <w:tcPr>
            <w:tcW w:w="2885" w:type="dxa"/>
            <w:tcBorders>
              <w:bottom w:val="single" w:sz="4" w:space="0" w:color="auto"/>
            </w:tcBorders>
          </w:tcPr>
          <w:p w14:paraId="4FF18740" w14:textId="77777777" w:rsidR="00FF6123" w:rsidRPr="00581338" w:rsidRDefault="00FF6123" w:rsidP="00D9483E">
            <w:pPr>
              <w:jc w:val="center"/>
              <w:rPr>
                <w:rFonts w:cs="Arial"/>
                <w:szCs w:val="22"/>
              </w:rPr>
            </w:pPr>
          </w:p>
        </w:tc>
      </w:tr>
      <w:tr w:rsidR="00FF6123" w:rsidRPr="00581338" w14:paraId="68C26D5B" w14:textId="77777777">
        <w:tblPrEx>
          <w:tblCellMar>
            <w:top w:w="0" w:type="dxa"/>
            <w:bottom w:w="0" w:type="dxa"/>
          </w:tblCellMar>
        </w:tblPrEx>
        <w:tc>
          <w:tcPr>
            <w:tcW w:w="2518" w:type="dxa"/>
          </w:tcPr>
          <w:p w14:paraId="18B248D8" w14:textId="77777777" w:rsidR="00FF6123" w:rsidRPr="00581338" w:rsidRDefault="00FF6123" w:rsidP="00D9483E">
            <w:pPr>
              <w:pStyle w:val="Heading3"/>
              <w:rPr>
                <w:rFonts w:cs="Arial"/>
                <w:b w:val="0"/>
                <w:sz w:val="22"/>
                <w:szCs w:val="22"/>
              </w:rPr>
            </w:pPr>
          </w:p>
        </w:tc>
        <w:tc>
          <w:tcPr>
            <w:tcW w:w="6004" w:type="dxa"/>
            <w:gridSpan w:val="2"/>
          </w:tcPr>
          <w:p w14:paraId="0AA14AE2" w14:textId="77777777" w:rsidR="00FF6123" w:rsidRPr="00581338" w:rsidRDefault="00FF6123" w:rsidP="00D9483E">
            <w:pPr>
              <w:jc w:val="center"/>
              <w:rPr>
                <w:rFonts w:cs="Arial"/>
                <w:szCs w:val="22"/>
              </w:rPr>
            </w:pPr>
            <w:r w:rsidRPr="00581338">
              <w:rPr>
                <w:rFonts w:cs="Arial"/>
                <w:szCs w:val="22"/>
              </w:rPr>
              <w:t>SPECIFICATION</w:t>
            </w:r>
          </w:p>
        </w:tc>
      </w:tr>
      <w:tr w:rsidR="00FF6123" w:rsidRPr="00581338" w14:paraId="79C340D9" w14:textId="77777777">
        <w:tblPrEx>
          <w:tblCellMar>
            <w:top w:w="0" w:type="dxa"/>
            <w:bottom w:w="0" w:type="dxa"/>
          </w:tblCellMar>
        </w:tblPrEx>
        <w:trPr>
          <w:cantSplit/>
        </w:trPr>
        <w:tc>
          <w:tcPr>
            <w:tcW w:w="2518" w:type="dxa"/>
          </w:tcPr>
          <w:p w14:paraId="05EA312D" w14:textId="77777777" w:rsidR="00FF6123" w:rsidRPr="00497D56" w:rsidRDefault="00FF6123" w:rsidP="00D9483E">
            <w:pPr>
              <w:rPr>
                <w:b/>
              </w:rPr>
            </w:pPr>
            <w:r w:rsidRPr="00497D56">
              <w:rPr>
                <w:b/>
              </w:rPr>
              <w:t>SKILLS/ABILITIES</w:t>
            </w:r>
          </w:p>
          <w:p w14:paraId="046D3B28" w14:textId="77777777" w:rsidR="00FF6123" w:rsidRPr="00581338" w:rsidRDefault="00FF6123" w:rsidP="00D9483E">
            <w:pPr>
              <w:rPr>
                <w:rFonts w:cs="Arial"/>
                <w:szCs w:val="22"/>
              </w:rPr>
            </w:pPr>
            <w:r w:rsidRPr="00581338">
              <w:rPr>
                <w:rFonts w:cs="Arial"/>
                <w:szCs w:val="22"/>
              </w:rPr>
              <w:t>(Specific skills and abilities required to undertake the duties)</w:t>
            </w:r>
          </w:p>
          <w:p w14:paraId="6D831CA9" w14:textId="77777777" w:rsidR="00FF6123" w:rsidRPr="00581338" w:rsidRDefault="00FF6123" w:rsidP="00D9483E">
            <w:pPr>
              <w:rPr>
                <w:rFonts w:cs="Arial"/>
                <w:szCs w:val="22"/>
              </w:rPr>
            </w:pPr>
          </w:p>
          <w:p w14:paraId="59EF62E6" w14:textId="77777777" w:rsidR="00FF6123" w:rsidRPr="00581338" w:rsidRDefault="00FF6123" w:rsidP="00D9483E">
            <w:pPr>
              <w:rPr>
                <w:rFonts w:cs="Arial"/>
                <w:szCs w:val="22"/>
              </w:rPr>
            </w:pPr>
          </w:p>
          <w:p w14:paraId="4FB1F3C9" w14:textId="77777777" w:rsidR="00FF6123" w:rsidRPr="00581338" w:rsidRDefault="00FF6123" w:rsidP="00D9483E">
            <w:pPr>
              <w:rPr>
                <w:rFonts w:cs="Arial"/>
                <w:szCs w:val="22"/>
              </w:rPr>
            </w:pPr>
          </w:p>
          <w:p w14:paraId="78E244E0" w14:textId="77777777" w:rsidR="00FF6123" w:rsidRPr="00581338" w:rsidRDefault="00FF6123" w:rsidP="00D9483E">
            <w:pPr>
              <w:rPr>
                <w:rFonts w:cs="Arial"/>
                <w:szCs w:val="22"/>
              </w:rPr>
            </w:pPr>
          </w:p>
          <w:p w14:paraId="1B7943EE" w14:textId="77777777" w:rsidR="00FF6123" w:rsidRPr="00581338" w:rsidRDefault="00FF6123" w:rsidP="00D9483E">
            <w:pPr>
              <w:rPr>
                <w:rFonts w:cs="Arial"/>
                <w:szCs w:val="22"/>
              </w:rPr>
            </w:pPr>
          </w:p>
        </w:tc>
        <w:tc>
          <w:tcPr>
            <w:tcW w:w="3119" w:type="dxa"/>
          </w:tcPr>
          <w:p w14:paraId="162FD35C" w14:textId="77777777" w:rsidR="00FF6123" w:rsidRDefault="00FF6123" w:rsidP="00D9483E">
            <w:pPr>
              <w:jc w:val="center"/>
              <w:rPr>
                <w:rFonts w:cs="Arial"/>
                <w:szCs w:val="22"/>
              </w:rPr>
            </w:pPr>
            <w:r w:rsidRPr="00581338">
              <w:rPr>
                <w:rFonts w:cs="Arial"/>
                <w:szCs w:val="22"/>
              </w:rPr>
              <w:t>ESSENTIAL</w:t>
            </w:r>
          </w:p>
          <w:p w14:paraId="43CC385A" w14:textId="77777777" w:rsidR="00FF6123" w:rsidRDefault="00FF6123" w:rsidP="00D9483E">
            <w:pPr>
              <w:rPr>
                <w:rFonts w:cs="Arial"/>
                <w:szCs w:val="22"/>
              </w:rPr>
            </w:pPr>
            <w:r w:rsidRPr="00581338">
              <w:rPr>
                <w:rFonts w:cs="Arial"/>
                <w:szCs w:val="22"/>
              </w:rPr>
              <w:t xml:space="preserve">Good communication skills </w:t>
            </w:r>
          </w:p>
          <w:p w14:paraId="0C9ABCED" w14:textId="77777777" w:rsidR="00FF6123" w:rsidRDefault="00FF6123" w:rsidP="00D9483E">
            <w:pPr>
              <w:rPr>
                <w:rFonts w:cs="Arial"/>
                <w:szCs w:val="22"/>
              </w:rPr>
            </w:pPr>
          </w:p>
          <w:p w14:paraId="274E769D" w14:textId="77777777" w:rsidR="00FF6123" w:rsidRDefault="00FF6123" w:rsidP="00D9483E">
            <w:pPr>
              <w:rPr>
                <w:rFonts w:cs="Arial"/>
                <w:szCs w:val="22"/>
              </w:rPr>
            </w:pPr>
            <w:r>
              <w:rPr>
                <w:rFonts w:cs="Arial"/>
                <w:szCs w:val="22"/>
              </w:rPr>
              <w:t xml:space="preserve">Proven ability to work </w:t>
            </w:r>
            <w:r w:rsidR="00F85B58">
              <w:rPr>
                <w:rFonts w:cs="Arial"/>
                <w:szCs w:val="22"/>
              </w:rPr>
              <w:t>alone and as a member of a team</w:t>
            </w:r>
          </w:p>
          <w:p w14:paraId="08292674" w14:textId="77777777" w:rsidR="00F85B58" w:rsidRDefault="00F85B58" w:rsidP="00D9483E">
            <w:pPr>
              <w:rPr>
                <w:rFonts w:cs="Arial"/>
                <w:szCs w:val="22"/>
              </w:rPr>
            </w:pPr>
          </w:p>
          <w:p w14:paraId="2DB4D335" w14:textId="77777777" w:rsidR="00F85B58" w:rsidRPr="00581338" w:rsidRDefault="00F85B58" w:rsidP="00F85B58">
            <w:pPr>
              <w:rPr>
                <w:rFonts w:cs="Arial"/>
                <w:szCs w:val="22"/>
              </w:rPr>
            </w:pPr>
            <w:r>
              <w:rPr>
                <w:rFonts w:cs="Arial"/>
                <w:szCs w:val="22"/>
              </w:rPr>
              <w:t xml:space="preserve">Ability to work under pressure and </w:t>
            </w:r>
            <w:r w:rsidRPr="00581338">
              <w:rPr>
                <w:rFonts w:cs="Arial"/>
                <w:szCs w:val="22"/>
              </w:rPr>
              <w:t xml:space="preserve">to </w:t>
            </w:r>
            <w:r>
              <w:rPr>
                <w:rFonts w:cs="Arial"/>
                <w:szCs w:val="22"/>
              </w:rPr>
              <w:t xml:space="preserve">tight </w:t>
            </w:r>
            <w:r w:rsidRPr="00581338">
              <w:rPr>
                <w:rFonts w:cs="Arial"/>
                <w:szCs w:val="22"/>
              </w:rPr>
              <w:t>deadlines</w:t>
            </w:r>
            <w:r>
              <w:rPr>
                <w:rFonts w:cs="Arial"/>
                <w:szCs w:val="22"/>
              </w:rPr>
              <w:t>.</w:t>
            </w:r>
          </w:p>
          <w:p w14:paraId="0D177265" w14:textId="77777777" w:rsidR="00FF6123" w:rsidRDefault="00FF6123" w:rsidP="00D9483E">
            <w:pPr>
              <w:rPr>
                <w:rFonts w:cs="Arial"/>
                <w:szCs w:val="22"/>
              </w:rPr>
            </w:pPr>
          </w:p>
          <w:p w14:paraId="578C53DF" w14:textId="77777777" w:rsidR="00FF6123" w:rsidRPr="00581338" w:rsidRDefault="00FF6123" w:rsidP="00D9483E">
            <w:pPr>
              <w:rPr>
                <w:rFonts w:cs="Arial"/>
                <w:szCs w:val="22"/>
              </w:rPr>
            </w:pPr>
            <w:r>
              <w:rPr>
                <w:rFonts w:cs="Arial"/>
                <w:szCs w:val="22"/>
              </w:rPr>
              <w:t>Good IT skills including the use of Microsoft Word and Excel</w:t>
            </w:r>
          </w:p>
        </w:tc>
        <w:tc>
          <w:tcPr>
            <w:tcW w:w="2885" w:type="dxa"/>
          </w:tcPr>
          <w:p w14:paraId="3D7A8148" w14:textId="77777777" w:rsidR="00FF6123" w:rsidRDefault="00FF6123" w:rsidP="00D9483E">
            <w:pPr>
              <w:jc w:val="center"/>
              <w:rPr>
                <w:rFonts w:cs="Arial"/>
                <w:szCs w:val="22"/>
              </w:rPr>
            </w:pPr>
            <w:r w:rsidRPr="00581338">
              <w:rPr>
                <w:rFonts w:cs="Arial"/>
                <w:szCs w:val="22"/>
              </w:rPr>
              <w:t>DESIRABLE</w:t>
            </w:r>
          </w:p>
          <w:p w14:paraId="1FBE76E2" w14:textId="77777777" w:rsidR="00FF6123" w:rsidRDefault="00FF6123" w:rsidP="00D9483E">
            <w:pPr>
              <w:rPr>
                <w:rFonts w:cs="Arial"/>
                <w:szCs w:val="22"/>
              </w:rPr>
            </w:pPr>
          </w:p>
          <w:p w14:paraId="68E379C4" w14:textId="77777777" w:rsidR="00BB19A2" w:rsidRPr="00581338" w:rsidRDefault="00BB19A2" w:rsidP="00353A38">
            <w:pPr>
              <w:rPr>
                <w:rFonts w:cs="Arial"/>
                <w:szCs w:val="22"/>
              </w:rPr>
            </w:pPr>
          </w:p>
        </w:tc>
      </w:tr>
      <w:tr w:rsidR="00FF6123" w:rsidRPr="00581338" w14:paraId="4659CC20" w14:textId="77777777">
        <w:tblPrEx>
          <w:tblCellMar>
            <w:top w:w="0" w:type="dxa"/>
            <w:bottom w:w="0" w:type="dxa"/>
          </w:tblCellMar>
        </w:tblPrEx>
        <w:trPr>
          <w:cantSplit/>
        </w:trPr>
        <w:tc>
          <w:tcPr>
            <w:tcW w:w="2518" w:type="dxa"/>
          </w:tcPr>
          <w:p w14:paraId="529BAD35" w14:textId="77777777" w:rsidR="00FF6123" w:rsidRPr="00581338" w:rsidRDefault="00FF6123" w:rsidP="00D9483E">
            <w:pPr>
              <w:rPr>
                <w:rFonts w:cs="Arial"/>
                <w:szCs w:val="22"/>
              </w:rPr>
            </w:pPr>
            <w:r w:rsidRPr="00497D56">
              <w:rPr>
                <w:b/>
              </w:rPr>
              <w:t>KNOWLEDGE</w:t>
            </w:r>
          </w:p>
          <w:p w14:paraId="3950A525" w14:textId="77777777" w:rsidR="00FF6123" w:rsidRPr="00581338" w:rsidRDefault="00FF6123" w:rsidP="00D9483E">
            <w:pPr>
              <w:rPr>
                <w:rFonts w:cs="Arial"/>
                <w:szCs w:val="22"/>
              </w:rPr>
            </w:pPr>
            <w:r w:rsidRPr="00581338">
              <w:rPr>
                <w:rFonts w:cs="Arial"/>
                <w:szCs w:val="22"/>
              </w:rPr>
              <w:t>(Particular knowledge which will be necessary to perform the work effectively, e.g. of specific legislation or regulations)</w:t>
            </w:r>
          </w:p>
          <w:p w14:paraId="65DC3C94" w14:textId="77777777" w:rsidR="00FF6123" w:rsidRPr="00581338" w:rsidRDefault="00FF6123" w:rsidP="00D9483E">
            <w:pPr>
              <w:rPr>
                <w:rFonts w:cs="Arial"/>
                <w:szCs w:val="22"/>
              </w:rPr>
            </w:pPr>
          </w:p>
          <w:p w14:paraId="4D0CE630" w14:textId="77777777" w:rsidR="00FF6123" w:rsidRPr="00581338" w:rsidRDefault="00FF6123" w:rsidP="00D9483E">
            <w:pPr>
              <w:rPr>
                <w:rFonts w:cs="Arial"/>
                <w:szCs w:val="22"/>
              </w:rPr>
            </w:pPr>
          </w:p>
          <w:p w14:paraId="02E792E9" w14:textId="77777777" w:rsidR="00FF6123" w:rsidRPr="00581338" w:rsidRDefault="00FF6123" w:rsidP="00D9483E">
            <w:pPr>
              <w:rPr>
                <w:rFonts w:cs="Arial"/>
                <w:szCs w:val="22"/>
              </w:rPr>
            </w:pPr>
          </w:p>
        </w:tc>
        <w:tc>
          <w:tcPr>
            <w:tcW w:w="3119" w:type="dxa"/>
          </w:tcPr>
          <w:p w14:paraId="08FBB576" w14:textId="77777777" w:rsidR="00FF6123" w:rsidRPr="00581338" w:rsidRDefault="006A59A8" w:rsidP="00D9483E">
            <w:pPr>
              <w:rPr>
                <w:rFonts w:cs="Arial"/>
                <w:szCs w:val="22"/>
              </w:rPr>
            </w:pPr>
            <w:r>
              <w:rPr>
                <w:rFonts w:cs="Arial"/>
                <w:szCs w:val="22"/>
              </w:rPr>
              <w:t>An interest in building and construction</w:t>
            </w:r>
            <w:r w:rsidR="00FF6123">
              <w:rPr>
                <w:rFonts w:cs="Arial"/>
                <w:szCs w:val="22"/>
              </w:rPr>
              <w:t>.</w:t>
            </w:r>
          </w:p>
          <w:p w14:paraId="3B6D27EB" w14:textId="77777777" w:rsidR="00590D8D" w:rsidRDefault="00590D8D" w:rsidP="00F02EBD">
            <w:pPr>
              <w:rPr>
                <w:rFonts w:cs="Arial"/>
                <w:szCs w:val="22"/>
              </w:rPr>
            </w:pPr>
          </w:p>
          <w:p w14:paraId="65A127BE" w14:textId="77777777" w:rsidR="00AF251E" w:rsidRDefault="00AF251E" w:rsidP="00AF251E">
            <w:pPr>
              <w:rPr>
                <w:rFonts w:cs="Arial"/>
                <w:szCs w:val="22"/>
              </w:rPr>
            </w:pPr>
            <w:r>
              <w:rPr>
                <w:rFonts w:cs="Arial"/>
                <w:szCs w:val="22"/>
              </w:rPr>
              <w:t xml:space="preserve">Knowledge and understanding of Housing </w:t>
            </w:r>
          </w:p>
          <w:p w14:paraId="727E9C95" w14:textId="77777777" w:rsidR="00AF251E" w:rsidRPr="00581338" w:rsidRDefault="00AF251E" w:rsidP="00F02EBD">
            <w:pPr>
              <w:rPr>
                <w:rFonts w:cs="Arial"/>
                <w:szCs w:val="22"/>
              </w:rPr>
            </w:pPr>
          </w:p>
        </w:tc>
        <w:tc>
          <w:tcPr>
            <w:tcW w:w="2885" w:type="dxa"/>
          </w:tcPr>
          <w:p w14:paraId="7E49E3EE" w14:textId="77777777" w:rsidR="00FF6123" w:rsidRDefault="00FF6123" w:rsidP="00D9483E">
            <w:pPr>
              <w:rPr>
                <w:rFonts w:cs="Arial"/>
                <w:szCs w:val="22"/>
              </w:rPr>
            </w:pPr>
          </w:p>
          <w:p w14:paraId="73BA1F90" w14:textId="77777777" w:rsidR="00F02EBD" w:rsidRPr="00581338" w:rsidRDefault="00F02EBD" w:rsidP="00D9483E">
            <w:pPr>
              <w:rPr>
                <w:rFonts w:cs="Arial"/>
                <w:szCs w:val="22"/>
              </w:rPr>
            </w:pPr>
          </w:p>
        </w:tc>
      </w:tr>
      <w:tr w:rsidR="00FF6123" w:rsidRPr="00581338" w14:paraId="4CF77A68" w14:textId="77777777">
        <w:tblPrEx>
          <w:tblCellMar>
            <w:top w:w="0" w:type="dxa"/>
            <w:bottom w:w="0" w:type="dxa"/>
          </w:tblCellMar>
        </w:tblPrEx>
        <w:trPr>
          <w:cantSplit/>
        </w:trPr>
        <w:tc>
          <w:tcPr>
            <w:tcW w:w="2518" w:type="dxa"/>
          </w:tcPr>
          <w:p w14:paraId="7DF8C85B" w14:textId="77777777" w:rsidR="00FF6123" w:rsidRPr="00581338" w:rsidRDefault="00FF6123" w:rsidP="00D9483E">
            <w:pPr>
              <w:rPr>
                <w:rFonts w:cs="Arial"/>
                <w:szCs w:val="22"/>
              </w:rPr>
            </w:pPr>
            <w:r w:rsidRPr="00497D56">
              <w:rPr>
                <w:b/>
              </w:rPr>
              <w:t>QUALIFICATION</w:t>
            </w:r>
          </w:p>
          <w:p w14:paraId="4C2B3801" w14:textId="77777777" w:rsidR="00FF6123" w:rsidRPr="00581338" w:rsidRDefault="00FF6123" w:rsidP="00D9483E">
            <w:pPr>
              <w:rPr>
                <w:rFonts w:cs="Arial"/>
                <w:szCs w:val="22"/>
              </w:rPr>
            </w:pPr>
            <w:r w:rsidRPr="00581338">
              <w:rPr>
                <w:rFonts w:cs="Arial"/>
                <w:b/>
                <w:szCs w:val="22"/>
              </w:rPr>
              <w:t xml:space="preserve">          TRAINING</w:t>
            </w:r>
          </w:p>
          <w:p w14:paraId="31105C66" w14:textId="77777777" w:rsidR="00FF6123" w:rsidRPr="00581338" w:rsidRDefault="00FF6123" w:rsidP="00D9483E">
            <w:pPr>
              <w:rPr>
                <w:rFonts w:cs="Arial"/>
                <w:szCs w:val="22"/>
              </w:rPr>
            </w:pPr>
            <w:r w:rsidRPr="00581338">
              <w:rPr>
                <w:rFonts w:cs="Arial"/>
                <w:szCs w:val="22"/>
              </w:rPr>
              <w:t>(Educational/vocational qualifications and other training)</w:t>
            </w:r>
          </w:p>
          <w:p w14:paraId="5BB58D52" w14:textId="77777777" w:rsidR="00FF6123" w:rsidRPr="00581338" w:rsidRDefault="00FF6123" w:rsidP="00D9483E">
            <w:pPr>
              <w:pStyle w:val="Heading5"/>
              <w:rPr>
                <w:rFonts w:cs="Arial"/>
                <w:sz w:val="22"/>
                <w:szCs w:val="22"/>
              </w:rPr>
            </w:pPr>
          </w:p>
          <w:p w14:paraId="5EFB5B94" w14:textId="77777777" w:rsidR="00FF6123" w:rsidRDefault="00FF6123" w:rsidP="00D9483E">
            <w:pPr>
              <w:pStyle w:val="Heading5"/>
              <w:rPr>
                <w:rFonts w:cs="Arial"/>
                <w:sz w:val="22"/>
                <w:szCs w:val="22"/>
              </w:rPr>
            </w:pPr>
            <w:r w:rsidRPr="00581338">
              <w:rPr>
                <w:rFonts w:cs="Arial"/>
                <w:sz w:val="22"/>
                <w:szCs w:val="22"/>
              </w:rPr>
              <w:t>Verification will be required</w:t>
            </w:r>
          </w:p>
          <w:p w14:paraId="6BF51FF8" w14:textId="77777777" w:rsidR="00FF6123" w:rsidRDefault="00FF6123" w:rsidP="00D9483E"/>
          <w:p w14:paraId="35D859D1" w14:textId="77777777" w:rsidR="00FF6123" w:rsidRPr="00497D56" w:rsidRDefault="00FF6123" w:rsidP="00D9483E">
            <w:pPr>
              <w:rPr>
                <w:rFonts w:cs="Arial"/>
                <w:b/>
                <w:szCs w:val="22"/>
              </w:rPr>
            </w:pPr>
            <w:r w:rsidRPr="009F4ABD">
              <w:rPr>
                <w:rFonts w:cs="Arial"/>
                <w:b/>
                <w:szCs w:val="22"/>
              </w:rPr>
              <w:t>Bar points apply on salary scale – see job description</w:t>
            </w:r>
          </w:p>
        </w:tc>
        <w:tc>
          <w:tcPr>
            <w:tcW w:w="3119" w:type="dxa"/>
          </w:tcPr>
          <w:p w14:paraId="47FA6FFB" w14:textId="77777777" w:rsidR="00640313" w:rsidRDefault="00F02EBD" w:rsidP="00D9483E">
            <w:pPr>
              <w:rPr>
                <w:rFonts w:cs="Arial"/>
                <w:szCs w:val="22"/>
              </w:rPr>
            </w:pPr>
            <w:r>
              <w:rPr>
                <w:rFonts w:cs="Arial"/>
                <w:szCs w:val="22"/>
              </w:rPr>
              <w:t>Good standards of general education to 5 GCSEs at grade C (or equivalent) including English and maths.</w:t>
            </w:r>
          </w:p>
          <w:p w14:paraId="6DA6CDD7" w14:textId="77777777" w:rsidR="00512E40" w:rsidRDefault="00512E40" w:rsidP="00D9483E">
            <w:pPr>
              <w:rPr>
                <w:rFonts w:cs="Arial"/>
                <w:szCs w:val="22"/>
              </w:rPr>
            </w:pPr>
          </w:p>
          <w:p w14:paraId="3333B342" w14:textId="77777777" w:rsidR="00994952" w:rsidRDefault="008B76BE" w:rsidP="00D9483E">
            <w:pPr>
              <w:rPr>
                <w:rFonts w:cs="Arial"/>
                <w:szCs w:val="22"/>
              </w:rPr>
            </w:pPr>
            <w:r>
              <w:rPr>
                <w:rFonts w:cs="Arial"/>
                <w:szCs w:val="22"/>
              </w:rPr>
              <w:t>Or</w:t>
            </w:r>
          </w:p>
          <w:p w14:paraId="6170B215" w14:textId="77777777" w:rsidR="00FF6123" w:rsidRDefault="00FF6123" w:rsidP="00D9483E">
            <w:pPr>
              <w:rPr>
                <w:rFonts w:cs="Arial"/>
              </w:rPr>
            </w:pPr>
          </w:p>
          <w:p w14:paraId="3B6CB7EE" w14:textId="77777777" w:rsidR="00607154" w:rsidRPr="00994952" w:rsidRDefault="00607154" w:rsidP="00D9483E">
            <w:pPr>
              <w:rPr>
                <w:rFonts w:cs="Arial"/>
                <w:szCs w:val="22"/>
              </w:rPr>
            </w:pPr>
            <w:r>
              <w:rPr>
                <w:rFonts w:cs="Arial"/>
              </w:rPr>
              <w:t>NVQ Level 2 Construction</w:t>
            </w:r>
          </w:p>
          <w:p w14:paraId="54D8F94E" w14:textId="77777777" w:rsidR="00FF6123" w:rsidRPr="00581338" w:rsidRDefault="00FF6123" w:rsidP="00D9483E">
            <w:pPr>
              <w:rPr>
                <w:rFonts w:cs="Arial"/>
                <w:szCs w:val="22"/>
              </w:rPr>
            </w:pPr>
          </w:p>
        </w:tc>
        <w:tc>
          <w:tcPr>
            <w:tcW w:w="2885" w:type="dxa"/>
          </w:tcPr>
          <w:p w14:paraId="22E108FE" w14:textId="77777777" w:rsidR="00F02EBD" w:rsidRDefault="00F02EBD" w:rsidP="00D9483E">
            <w:pPr>
              <w:rPr>
                <w:rFonts w:cs="Arial"/>
                <w:szCs w:val="22"/>
              </w:rPr>
            </w:pPr>
          </w:p>
          <w:p w14:paraId="2E22C214" w14:textId="77777777" w:rsidR="00F02EBD" w:rsidRDefault="00F02EBD" w:rsidP="00D9483E">
            <w:pPr>
              <w:rPr>
                <w:rFonts w:cs="Arial"/>
                <w:szCs w:val="22"/>
              </w:rPr>
            </w:pPr>
          </w:p>
          <w:p w14:paraId="067C4FE3" w14:textId="77777777" w:rsidR="00FF6123" w:rsidRDefault="00FF6123" w:rsidP="00D9483E">
            <w:pPr>
              <w:rPr>
                <w:rFonts w:cs="Arial"/>
                <w:szCs w:val="22"/>
              </w:rPr>
            </w:pPr>
          </w:p>
          <w:p w14:paraId="6A116A0A" w14:textId="77777777" w:rsidR="00FF6123" w:rsidRDefault="00FF6123" w:rsidP="00D9483E">
            <w:pPr>
              <w:rPr>
                <w:rFonts w:cs="Arial"/>
                <w:szCs w:val="22"/>
              </w:rPr>
            </w:pPr>
          </w:p>
          <w:p w14:paraId="391DF2C6" w14:textId="77777777" w:rsidR="00FF6123" w:rsidRPr="00581338" w:rsidRDefault="00FF6123" w:rsidP="00D9483E">
            <w:pPr>
              <w:rPr>
                <w:rFonts w:cs="Arial"/>
                <w:szCs w:val="22"/>
              </w:rPr>
            </w:pPr>
          </w:p>
        </w:tc>
      </w:tr>
      <w:tr w:rsidR="00FF6123" w:rsidRPr="00581338" w14:paraId="3EF7D0B6" w14:textId="77777777">
        <w:tblPrEx>
          <w:tblCellMar>
            <w:top w:w="0" w:type="dxa"/>
            <w:bottom w:w="0" w:type="dxa"/>
          </w:tblCellMar>
        </w:tblPrEx>
        <w:trPr>
          <w:cantSplit/>
        </w:trPr>
        <w:tc>
          <w:tcPr>
            <w:tcW w:w="2518" w:type="dxa"/>
          </w:tcPr>
          <w:p w14:paraId="4D1FD7E0" w14:textId="77777777" w:rsidR="00FF6123" w:rsidRPr="00581338" w:rsidRDefault="00FF6123" w:rsidP="00D9483E">
            <w:pPr>
              <w:rPr>
                <w:rFonts w:cs="Arial"/>
                <w:szCs w:val="22"/>
              </w:rPr>
            </w:pPr>
            <w:r w:rsidRPr="00497D56">
              <w:rPr>
                <w:b/>
              </w:rPr>
              <w:t>EXPERIENCE</w:t>
            </w:r>
          </w:p>
          <w:p w14:paraId="59A97C06" w14:textId="77777777" w:rsidR="00FF6123" w:rsidRPr="00581338" w:rsidRDefault="00FF6123" w:rsidP="00D9483E">
            <w:pPr>
              <w:pStyle w:val="BodyText"/>
              <w:rPr>
                <w:rFonts w:cs="Arial"/>
                <w:sz w:val="22"/>
                <w:szCs w:val="22"/>
              </w:rPr>
            </w:pPr>
            <w:r w:rsidRPr="00581338">
              <w:rPr>
                <w:rFonts w:cs="Arial"/>
                <w:sz w:val="22"/>
                <w:szCs w:val="22"/>
              </w:rPr>
              <w:t>(Level and type of previous experience)</w:t>
            </w:r>
          </w:p>
          <w:p w14:paraId="5607CF3D" w14:textId="77777777" w:rsidR="00FF6123" w:rsidRPr="00581338" w:rsidRDefault="00FF6123" w:rsidP="00D9483E">
            <w:pPr>
              <w:rPr>
                <w:rFonts w:cs="Arial"/>
                <w:szCs w:val="22"/>
              </w:rPr>
            </w:pPr>
          </w:p>
          <w:p w14:paraId="04A647EE" w14:textId="77777777" w:rsidR="00FF6123" w:rsidRPr="00581338" w:rsidRDefault="00FF6123" w:rsidP="00D9483E">
            <w:pPr>
              <w:rPr>
                <w:rFonts w:cs="Arial"/>
                <w:szCs w:val="22"/>
              </w:rPr>
            </w:pPr>
          </w:p>
          <w:p w14:paraId="7A223718" w14:textId="77777777" w:rsidR="00FF6123" w:rsidRPr="009F4ABD" w:rsidRDefault="00FF6123" w:rsidP="00D9483E">
            <w:pPr>
              <w:rPr>
                <w:rFonts w:cs="Arial"/>
                <w:b/>
                <w:szCs w:val="22"/>
              </w:rPr>
            </w:pPr>
            <w:r w:rsidRPr="009F4ABD">
              <w:rPr>
                <w:rFonts w:cs="Arial"/>
                <w:b/>
                <w:szCs w:val="22"/>
              </w:rPr>
              <w:t>Bar points apply on salary scale – see job description</w:t>
            </w:r>
          </w:p>
          <w:p w14:paraId="0DA8986C" w14:textId="77777777" w:rsidR="00FF6123" w:rsidRPr="00581338" w:rsidRDefault="00FF6123" w:rsidP="00D9483E">
            <w:pPr>
              <w:rPr>
                <w:rFonts w:cs="Arial"/>
                <w:szCs w:val="22"/>
              </w:rPr>
            </w:pPr>
          </w:p>
        </w:tc>
        <w:tc>
          <w:tcPr>
            <w:tcW w:w="3119" w:type="dxa"/>
          </w:tcPr>
          <w:p w14:paraId="17EC0EB9" w14:textId="77777777" w:rsidR="00FF6123" w:rsidRPr="00581338" w:rsidRDefault="00FF6123" w:rsidP="00D9483E">
            <w:pPr>
              <w:rPr>
                <w:rFonts w:cs="Arial"/>
                <w:szCs w:val="22"/>
              </w:rPr>
            </w:pPr>
            <w:r>
              <w:rPr>
                <w:rFonts w:cs="Arial"/>
                <w:szCs w:val="22"/>
              </w:rPr>
              <w:t xml:space="preserve"> </w:t>
            </w:r>
          </w:p>
          <w:p w14:paraId="55FD9E7B" w14:textId="77777777" w:rsidR="00FF6123" w:rsidRPr="00581338" w:rsidRDefault="00FF6123" w:rsidP="00D9483E">
            <w:pPr>
              <w:rPr>
                <w:rFonts w:cs="Arial"/>
                <w:szCs w:val="22"/>
              </w:rPr>
            </w:pPr>
          </w:p>
        </w:tc>
        <w:tc>
          <w:tcPr>
            <w:tcW w:w="2885" w:type="dxa"/>
          </w:tcPr>
          <w:p w14:paraId="7DB5B543" w14:textId="77777777" w:rsidR="00FF6123" w:rsidRPr="00581338" w:rsidRDefault="00FF6123" w:rsidP="00AF251E">
            <w:pPr>
              <w:rPr>
                <w:rFonts w:cs="Arial"/>
                <w:szCs w:val="22"/>
              </w:rPr>
            </w:pPr>
          </w:p>
        </w:tc>
      </w:tr>
      <w:tr w:rsidR="00FF6123" w:rsidRPr="00581338" w14:paraId="1B3E4745" w14:textId="77777777">
        <w:tblPrEx>
          <w:tblCellMar>
            <w:top w:w="0" w:type="dxa"/>
            <w:bottom w:w="0" w:type="dxa"/>
          </w:tblCellMar>
        </w:tblPrEx>
        <w:trPr>
          <w:cantSplit/>
        </w:trPr>
        <w:tc>
          <w:tcPr>
            <w:tcW w:w="2518" w:type="dxa"/>
          </w:tcPr>
          <w:p w14:paraId="440EBC3F" w14:textId="77777777" w:rsidR="00FF6123" w:rsidRPr="00581338" w:rsidRDefault="00FF6123" w:rsidP="00D9483E">
            <w:pPr>
              <w:rPr>
                <w:rFonts w:cs="Arial"/>
                <w:szCs w:val="22"/>
              </w:rPr>
            </w:pPr>
            <w:r w:rsidRPr="00497D56">
              <w:rPr>
                <w:b/>
              </w:rPr>
              <w:lastRenderedPageBreak/>
              <w:t>QUALITIES</w:t>
            </w:r>
          </w:p>
          <w:p w14:paraId="04588678" w14:textId="77777777" w:rsidR="00FF6123" w:rsidRPr="00581338" w:rsidRDefault="00FF6123" w:rsidP="00D9483E">
            <w:pPr>
              <w:rPr>
                <w:rFonts w:cs="Arial"/>
                <w:szCs w:val="22"/>
              </w:rPr>
            </w:pPr>
            <w:r w:rsidRPr="00581338">
              <w:rPr>
                <w:rFonts w:cs="Arial"/>
                <w:szCs w:val="22"/>
              </w:rPr>
              <w:t>(Particular qualities necessary to carry out the works, e.g. ability to work under pressure or work co-operatively in a team)</w:t>
            </w:r>
          </w:p>
          <w:p w14:paraId="532B6B4E" w14:textId="77777777" w:rsidR="00FF6123" w:rsidRPr="00581338" w:rsidRDefault="00FF6123" w:rsidP="00D9483E">
            <w:pPr>
              <w:rPr>
                <w:rFonts w:cs="Arial"/>
                <w:szCs w:val="22"/>
              </w:rPr>
            </w:pPr>
          </w:p>
          <w:p w14:paraId="43C074A4" w14:textId="77777777" w:rsidR="00FF6123" w:rsidRPr="00581338" w:rsidRDefault="00FF6123" w:rsidP="00D9483E">
            <w:pPr>
              <w:rPr>
                <w:rFonts w:cs="Arial"/>
                <w:szCs w:val="22"/>
              </w:rPr>
            </w:pPr>
          </w:p>
          <w:p w14:paraId="4947813B" w14:textId="77777777" w:rsidR="00FF6123" w:rsidRPr="00581338" w:rsidRDefault="00FF6123" w:rsidP="00D9483E">
            <w:pPr>
              <w:rPr>
                <w:rFonts w:cs="Arial"/>
                <w:szCs w:val="22"/>
              </w:rPr>
            </w:pPr>
          </w:p>
        </w:tc>
        <w:tc>
          <w:tcPr>
            <w:tcW w:w="3119" w:type="dxa"/>
          </w:tcPr>
          <w:p w14:paraId="5735A37A" w14:textId="77777777" w:rsidR="00FF6123" w:rsidRPr="00581338" w:rsidRDefault="00FF6123" w:rsidP="00D9483E">
            <w:pPr>
              <w:rPr>
                <w:rFonts w:cs="Arial"/>
                <w:szCs w:val="22"/>
              </w:rPr>
            </w:pPr>
            <w:r w:rsidRPr="00581338">
              <w:rPr>
                <w:rFonts w:cs="Arial"/>
                <w:szCs w:val="22"/>
              </w:rPr>
              <w:t xml:space="preserve">Assertive </w:t>
            </w:r>
          </w:p>
          <w:p w14:paraId="3FCD6081" w14:textId="77777777" w:rsidR="00FF6123" w:rsidRPr="00581338" w:rsidRDefault="00FF6123" w:rsidP="00D9483E">
            <w:pPr>
              <w:rPr>
                <w:rFonts w:cs="Arial"/>
                <w:szCs w:val="22"/>
              </w:rPr>
            </w:pPr>
          </w:p>
          <w:p w14:paraId="44FBFEE4" w14:textId="77777777" w:rsidR="00FF6123" w:rsidRDefault="00FF6123" w:rsidP="00D9483E">
            <w:pPr>
              <w:rPr>
                <w:rFonts w:cs="Arial"/>
                <w:szCs w:val="22"/>
              </w:rPr>
            </w:pPr>
            <w:r w:rsidRPr="00581338">
              <w:rPr>
                <w:rFonts w:cs="Arial"/>
                <w:szCs w:val="22"/>
              </w:rPr>
              <w:t>Methodical and meticulous</w:t>
            </w:r>
          </w:p>
          <w:p w14:paraId="126E5C5A" w14:textId="77777777" w:rsidR="00FF6123" w:rsidRDefault="00FF6123" w:rsidP="00D9483E">
            <w:pPr>
              <w:rPr>
                <w:rFonts w:cs="Arial"/>
                <w:szCs w:val="22"/>
              </w:rPr>
            </w:pPr>
          </w:p>
          <w:p w14:paraId="2ED9B546" w14:textId="77777777" w:rsidR="00FF6123" w:rsidRDefault="00FF6123" w:rsidP="00D9483E">
            <w:pPr>
              <w:rPr>
                <w:rFonts w:cs="Arial"/>
                <w:szCs w:val="22"/>
              </w:rPr>
            </w:pPr>
            <w:r>
              <w:rPr>
                <w:rFonts w:cs="Arial"/>
                <w:szCs w:val="22"/>
              </w:rPr>
              <w:t xml:space="preserve">Excellent customer service </w:t>
            </w:r>
            <w:r w:rsidR="00F85B58">
              <w:rPr>
                <w:rFonts w:cs="Arial"/>
                <w:szCs w:val="22"/>
              </w:rPr>
              <w:t>skills</w:t>
            </w:r>
          </w:p>
          <w:p w14:paraId="710C0A54" w14:textId="77777777" w:rsidR="00FF6123" w:rsidRDefault="00FF6123" w:rsidP="00D9483E">
            <w:pPr>
              <w:rPr>
                <w:rFonts w:cs="Arial"/>
                <w:szCs w:val="22"/>
              </w:rPr>
            </w:pPr>
          </w:p>
          <w:p w14:paraId="75F538CA" w14:textId="77777777" w:rsidR="00FF6123" w:rsidRPr="00581338" w:rsidRDefault="00F85B58" w:rsidP="00D9483E">
            <w:pPr>
              <w:rPr>
                <w:rFonts w:cs="Arial"/>
                <w:szCs w:val="22"/>
              </w:rPr>
            </w:pPr>
            <w:r>
              <w:rPr>
                <w:rFonts w:cs="Arial"/>
                <w:szCs w:val="22"/>
              </w:rPr>
              <w:t>Confidence in handling figure work</w:t>
            </w:r>
          </w:p>
        </w:tc>
        <w:tc>
          <w:tcPr>
            <w:tcW w:w="2885" w:type="dxa"/>
          </w:tcPr>
          <w:p w14:paraId="5B909C63" w14:textId="77777777" w:rsidR="00FF6123" w:rsidRPr="00581338" w:rsidRDefault="00FF6123" w:rsidP="00D9483E">
            <w:pPr>
              <w:rPr>
                <w:rFonts w:cs="Arial"/>
                <w:szCs w:val="22"/>
              </w:rPr>
            </w:pPr>
          </w:p>
          <w:p w14:paraId="55CC574F" w14:textId="77777777" w:rsidR="00FF6123" w:rsidRPr="00581338" w:rsidRDefault="00FF6123" w:rsidP="00D9483E">
            <w:pPr>
              <w:rPr>
                <w:rFonts w:cs="Arial"/>
                <w:szCs w:val="22"/>
              </w:rPr>
            </w:pPr>
          </w:p>
        </w:tc>
      </w:tr>
      <w:tr w:rsidR="00FF6123" w:rsidRPr="00581338" w14:paraId="19DB6A9E" w14:textId="77777777">
        <w:tblPrEx>
          <w:tblCellMar>
            <w:top w:w="0" w:type="dxa"/>
            <w:bottom w:w="0" w:type="dxa"/>
          </w:tblCellMar>
        </w:tblPrEx>
        <w:trPr>
          <w:cantSplit/>
        </w:trPr>
        <w:tc>
          <w:tcPr>
            <w:tcW w:w="2518" w:type="dxa"/>
          </w:tcPr>
          <w:p w14:paraId="3F40E62D" w14:textId="77777777" w:rsidR="00FF6123" w:rsidRPr="00581338" w:rsidRDefault="00FF6123" w:rsidP="00D9483E">
            <w:pPr>
              <w:rPr>
                <w:rFonts w:cs="Arial"/>
                <w:szCs w:val="22"/>
              </w:rPr>
            </w:pPr>
            <w:r w:rsidRPr="00497D56">
              <w:rPr>
                <w:b/>
              </w:rPr>
              <w:t>SPECIAL</w:t>
            </w:r>
            <w:r w:rsidRPr="00581338">
              <w:rPr>
                <w:rFonts w:cs="Arial"/>
                <w:szCs w:val="22"/>
              </w:rPr>
              <w:t xml:space="preserve"> </w:t>
            </w:r>
            <w:r w:rsidRPr="00497D56">
              <w:rPr>
                <w:b/>
              </w:rPr>
              <w:t>CONDITIONS</w:t>
            </w:r>
          </w:p>
          <w:p w14:paraId="37CB2A75" w14:textId="77777777" w:rsidR="00FF6123" w:rsidRPr="00581338" w:rsidRDefault="00FF6123" w:rsidP="00D9483E">
            <w:pPr>
              <w:rPr>
                <w:rFonts w:cs="Arial"/>
                <w:szCs w:val="22"/>
              </w:rPr>
            </w:pPr>
            <w:r w:rsidRPr="00581338">
              <w:rPr>
                <w:rFonts w:cs="Arial"/>
                <w:szCs w:val="22"/>
              </w:rPr>
              <w:t>(e.g. willingness to work unsocial hours or wear  a uniform)</w:t>
            </w:r>
          </w:p>
          <w:p w14:paraId="0828A9BE" w14:textId="77777777" w:rsidR="00FF6123" w:rsidRPr="00581338" w:rsidRDefault="00FF6123" w:rsidP="00D9483E">
            <w:pPr>
              <w:rPr>
                <w:rFonts w:cs="Arial"/>
                <w:szCs w:val="22"/>
              </w:rPr>
            </w:pPr>
          </w:p>
          <w:p w14:paraId="1B048C55" w14:textId="77777777" w:rsidR="00FF6123" w:rsidRPr="00581338" w:rsidRDefault="00FF6123" w:rsidP="00D9483E">
            <w:pPr>
              <w:rPr>
                <w:rFonts w:cs="Arial"/>
                <w:szCs w:val="22"/>
              </w:rPr>
            </w:pPr>
          </w:p>
          <w:p w14:paraId="18885619" w14:textId="77777777" w:rsidR="00FF6123" w:rsidRPr="00581338" w:rsidRDefault="00FF6123" w:rsidP="00D9483E">
            <w:pPr>
              <w:rPr>
                <w:rFonts w:cs="Arial"/>
                <w:szCs w:val="22"/>
              </w:rPr>
            </w:pPr>
          </w:p>
          <w:p w14:paraId="415BBFEB" w14:textId="77777777" w:rsidR="00FF6123" w:rsidRPr="00581338" w:rsidRDefault="00FF6123" w:rsidP="00D9483E">
            <w:pPr>
              <w:rPr>
                <w:rFonts w:cs="Arial"/>
                <w:szCs w:val="22"/>
              </w:rPr>
            </w:pPr>
          </w:p>
          <w:p w14:paraId="77DE751B" w14:textId="77777777" w:rsidR="00FF6123" w:rsidRPr="00581338" w:rsidRDefault="00FF6123" w:rsidP="00D9483E">
            <w:pPr>
              <w:rPr>
                <w:rFonts w:cs="Arial"/>
                <w:szCs w:val="22"/>
              </w:rPr>
            </w:pPr>
          </w:p>
        </w:tc>
        <w:tc>
          <w:tcPr>
            <w:tcW w:w="3119" w:type="dxa"/>
          </w:tcPr>
          <w:p w14:paraId="2C3F8BBD" w14:textId="77777777" w:rsidR="00FF6123" w:rsidRDefault="00FF6123" w:rsidP="00D9483E">
            <w:pPr>
              <w:rPr>
                <w:rFonts w:cs="Arial"/>
                <w:szCs w:val="22"/>
              </w:rPr>
            </w:pPr>
            <w:r>
              <w:rPr>
                <w:rFonts w:cs="Arial"/>
                <w:szCs w:val="22"/>
              </w:rPr>
              <w:t xml:space="preserve">Willingness to undertake occasional </w:t>
            </w:r>
            <w:r w:rsidR="00FF2B12">
              <w:rPr>
                <w:rFonts w:cs="Arial"/>
                <w:szCs w:val="22"/>
              </w:rPr>
              <w:t>out of hours work</w:t>
            </w:r>
          </w:p>
          <w:p w14:paraId="1CE0A01D" w14:textId="77777777" w:rsidR="00FF6123" w:rsidRDefault="00FF6123" w:rsidP="00D9483E">
            <w:pPr>
              <w:rPr>
                <w:rFonts w:cs="Arial"/>
                <w:szCs w:val="22"/>
              </w:rPr>
            </w:pPr>
          </w:p>
          <w:p w14:paraId="706B32D4" w14:textId="77777777" w:rsidR="00FF6123" w:rsidRDefault="00FF6123" w:rsidP="00D9483E">
            <w:pPr>
              <w:rPr>
                <w:rFonts w:cs="Arial"/>
                <w:szCs w:val="22"/>
              </w:rPr>
            </w:pPr>
            <w:r>
              <w:rPr>
                <w:rFonts w:cs="Arial"/>
                <w:szCs w:val="22"/>
              </w:rPr>
              <w:t>Ability and willingness to undertake further specialist training as required.</w:t>
            </w:r>
          </w:p>
          <w:p w14:paraId="5B89D4FE" w14:textId="77777777" w:rsidR="00B828E2" w:rsidRDefault="00B828E2" w:rsidP="00D9483E">
            <w:pPr>
              <w:rPr>
                <w:rFonts w:cs="Arial"/>
                <w:szCs w:val="22"/>
              </w:rPr>
            </w:pPr>
          </w:p>
          <w:p w14:paraId="51BCF65B" w14:textId="77777777" w:rsidR="00B828E2" w:rsidRPr="00581338" w:rsidRDefault="00B828E2" w:rsidP="00D9483E">
            <w:pPr>
              <w:rPr>
                <w:rFonts w:cs="Arial"/>
                <w:szCs w:val="22"/>
              </w:rPr>
            </w:pPr>
          </w:p>
        </w:tc>
        <w:tc>
          <w:tcPr>
            <w:tcW w:w="2885" w:type="dxa"/>
          </w:tcPr>
          <w:p w14:paraId="5943D1FB" w14:textId="77777777" w:rsidR="00FF6123" w:rsidRPr="00581338" w:rsidRDefault="00FF6123" w:rsidP="00D9483E">
            <w:pPr>
              <w:rPr>
                <w:rFonts w:cs="Arial"/>
                <w:szCs w:val="22"/>
              </w:rPr>
            </w:pPr>
          </w:p>
        </w:tc>
      </w:tr>
    </w:tbl>
    <w:p w14:paraId="11960079" w14:textId="77777777" w:rsidR="00FF6123" w:rsidRDefault="00FF6123" w:rsidP="00FF6123">
      <w:pPr>
        <w:rPr>
          <w:rFonts w:cs="Arial"/>
          <w:szCs w:val="22"/>
        </w:rPr>
      </w:pPr>
    </w:p>
    <w:sectPr w:rsidR="00FF6123" w:rsidSect="000B19D7">
      <w:pgSz w:w="11906" w:h="16838" w:code="9"/>
      <w:pgMar w:top="629" w:right="1797" w:bottom="720" w:left="179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2515"/>
    <w:multiLevelType w:val="hybridMultilevel"/>
    <w:tmpl w:val="AFE0B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E0A2F"/>
    <w:multiLevelType w:val="hybridMultilevel"/>
    <w:tmpl w:val="6EE4A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C0A41"/>
    <w:multiLevelType w:val="hybridMultilevel"/>
    <w:tmpl w:val="07D4A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D51D1"/>
    <w:multiLevelType w:val="hybridMultilevel"/>
    <w:tmpl w:val="2B3285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1433F5"/>
    <w:multiLevelType w:val="hybridMultilevel"/>
    <w:tmpl w:val="15F22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4F0EE2"/>
    <w:multiLevelType w:val="hybridMultilevel"/>
    <w:tmpl w:val="F3F82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10193"/>
    <w:multiLevelType w:val="hybridMultilevel"/>
    <w:tmpl w:val="0C6A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67CE5"/>
    <w:multiLevelType w:val="hybridMultilevel"/>
    <w:tmpl w:val="8B827D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0A721C"/>
    <w:multiLevelType w:val="hybridMultilevel"/>
    <w:tmpl w:val="B63A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D74E0"/>
    <w:multiLevelType w:val="hybridMultilevel"/>
    <w:tmpl w:val="28943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7131B2"/>
    <w:multiLevelType w:val="hybridMultilevel"/>
    <w:tmpl w:val="8D2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2034AE1"/>
    <w:multiLevelType w:val="hybridMultilevel"/>
    <w:tmpl w:val="6EE4A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F39F7"/>
    <w:multiLevelType w:val="hybridMultilevel"/>
    <w:tmpl w:val="04C0B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852420">
    <w:abstractNumId w:val="9"/>
  </w:num>
  <w:num w:numId="2" w16cid:durableId="1827430013">
    <w:abstractNumId w:val="10"/>
  </w:num>
  <w:num w:numId="3" w16cid:durableId="425542839">
    <w:abstractNumId w:val="0"/>
  </w:num>
  <w:num w:numId="4" w16cid:durableId="1522742359">
    <w:abstractNumId w:val="5"/>
  </w:num>
  <w:num w:numId="5" w16cid:durableId="428700790">
    <w:abstractNumId w:val="8"/>
  </w:num>
  <w:num w:numId="6" w16cid:durableId="404495163">
    <w:abstractNumId w:val="7"/>
  </w:num>
  <w:num w:numId="7" w16cid:durableId="1676223799">
    <w:abstractNumId w:val="6"/>
  </w:num>
  <w:num w:numId="8" w16cid:durableId="1543247383">
    <w:abstractNumId w:val="3"/>
  </w:num>
  <w:num w:numId="9" w16cid:durableId="668598576">
    <w:abstractNumId w:val="2"/>
  </w:num>
  <w:num w:numId="10" w16cid:durableId="1064571777">
    <w:abstractNumId w:val="12"/>
  </w:num>
  <w:num w:numId="11" w16cid:durableId="1559585516">
    <w:abstractNumId w:val="1"/>
  </w:num>
  <w:num w:numId="12" w16cid:durableId="1337925466">
    <w:abstractNumId w:val="11"/>
  </w:num>
  <w:num w:numId="13" w16cid:durableId="8410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EF"/>
    <w:rsid w:val="00021351"/>
    <w:rsid w:val="0002432B"/>
    <w:rsid w:val="00024375"/>
    <w:rsid w:val="00046077"/>
    <w:rsid w:val="0005576A"/>
    <w:rsid w:val="00060B3E"/>
    <w:rsid w:val="00073077"/>
    <w:rsid w:val="000A42EE"/>
    <w:rsid w:val="000B01BF"/>
    <w:rsid w:val="000B19D7"/>
    <w:rsid w:val="000B2747"/>
    <w:rsid w:val="000D4DD0"/>
    <w:rsid w:val="000D650D"/>
    <w:rsid w:val="000F4C48"/>
    <w:rsid w:val="00130328"/>
    <w:rsid w:val="00162934"/>
    <w:rsid w:val="0019471D"/>
    <w:rsid w:val="001C59F6"/>
    <w:rsid w:val="002125FD"/>
    <w:rsid w:val="002179CE"/>
    <w:rsid w:val="002209B5"/>
    <w:rsid w:val="00236424"/>
    <w:rsid w:val="0024073C"/>
    <w:rsid w:val="00250E6E"/>
    <w:rsid w:val="00282537"/>
    <w:rsid w:val="00285A63"/>
    <w:rsid w:val="002E15AC"/>
    <w:rsid w:val="002F1FBB"/>
    <w:rsid w:val="0030297E"/>
    <w:rsid w:val="00303D3E"/>
    <w:rsid w:val="00305B21"/>
    <w:rsid w:val="00306CFF"/>
    <w:rsid w:val="00312160"/>
    <w:rsid w:val="00315F7F"/>
    <w:rsid w:val="00321F21"/>
    <w:rsid w:val="003232E4"/>
    <w:rsid w:val="00336505"/>
    <w:rsid w:val="00353A38"/>
    <w:rsid w:val="00354DE5"/>
    <w:rsid w:val="003728EF"/>
    <w:rsid w:val="0039119D"/>
    <w:rsid w:val="003F14BE"/>
    <w:rsid w:val="003F5E11"/>
    <w:rsid w:val="004424F5"/>
    <w:rsid w:val="00463CB7"/>
    <w:rsid w:val="00466480"/>
    <w:rsid w:val="00472179"/>
    <w:rsid w:val="00497B3A"/>
    <w:rsid w:val="00497D56"/>
    <w:rsid w:val="004A03B1"/>
    <w:rsid w:val="004B2A54"/>
    <w:rsid w:val="004B51B9"/>
    <w:rsid w:val="00512E40"/>
    <w:rsid w:val="00581338"/>
    <w:rsid w:val="00590D8D"/>
    <w:rsid w:val="005A0AD1"/>
    <w:rsid w:val="005B6A1E"/>
    <w:rsid w:val="006009D1"/>
    <w:rsid w:val="00607154"/>
    <w:rsid w:val="00607DC8"/>
    <w:rsid w:val="00620893"/>
    <w:rsid w:val="006230EB"/>
    <w:rsid w:val="0063324E"/>
    <w:rsid w:val="00640313"/>
    <w:rsid w:val="006406D4"/>
    <w:rsid w:val="00662166"/>
    <w:rsid w:val="00671787"/>
    <w:rsid w:val="006A59A8"/>
    <w:rsid w:val="006D042F"/>
    <w:rsid w:val="006E246B"/>
    <w:rsid w:val="006F017D"/>
    <w:rsid w:val="00711CD4"/>
    <w:rsid w:val="00734E29"/>
    <w:rsid w:val="0074646F"/>
    <w:rsid w:val="007509E4"/>
    <w:rsid w:val="00751A7F"/>
    <w:rsid w:val="00752629"/>
    <w:rsid w:val="00756BAE"/>
    <w:rsid w:val="00772ECE"/>
    <w:rsid w:val="007A3EB0"/>
    <w:rsid w:val="007B1552"/>
    <w:rsid w:val="008077EE"/>
    <w:rsid w:val="008157DE"/>
    <w:rsid w:val="00821D2D"/>
    <w:rsid w:val="0082408F"/>
    <w:rsid w:val="00847317"/>
    <w:rsid w:val="00854B2A"/>
    <w:rsid w:val="00855E4D"/>
    <w:rsid w:val="00866771"/>
    <w:rsid w:val="00866D8C"/>
    <w:rsid w:val="00894062"/>
    <w:rsid w:val="00897E0C"/>
    <w:rsid w:val="008A2646"/>
    <w:rsid w:val="008B37D1"/>
    <w:rsid w:val="008B51EE"/>
    <w:rsid w:val="008B76BE"/>
    <w:rsid w:val="008D51A4"/>
    <w:rsid w:val="008E301A"/>
    <w:rsid w:val="00902424"/>
    <w:rsid w:val="009216C6"/>
    <w:rsid w:val="0093003B"/>
    <w:rsid w:val="009359C7"/>
    <w:rsid w:val="00954C39"/>
    <w:rsid w:val="00991B41"/>
    <w:rsid w:val="00994952"/>
    <w:rsid w:val="009C13F9"/>
    <w:rsid w:val="009C465E"/>
    <w:rsid w:val="009E480B"/>
    <w:rsid w:val="009F4ABD"/>
    <w:rsid w:val="009F6E9A"/>
    <w:rsid w:val="009F7FB3"/>
    <w:rsid w:val="00A20B34"/>
    <w:rsid w:val="00A75B53"/>
    <w:rsid w:val="00A829F2"/>
    <w:rsid w:val="00AA743E"/>
    <w:rsid w:val="00AB307F"/>
    <w:rsid w:val="00AB73FF"/>
    <w:rsid w:val="00AC502A"/>
    <w:rsid w:val="00AD22B0"/>
    <w:rsid w:val="00AF251E"/>
    <w:rsid w:val="00B0423E"/>
    <w:rsid w:val="00B07E1C"/>
    <w:rsid w:val="00B11F39"/>
    <w:rsid w:val="00B47714"/>
    <w:rsid w:val="00B55A4B"/>
    <w:rsid w:val="00B64A34"/>
    <w:rsid w:val="00B713D5"/>
    <w:rsid w:val="00B73749"/>
    <w:rsid w:val="00B76F63"/>
    <w:rsid w:val="00B828E2"/>
    <w:rsid w:val="00BB19A2"/>
    <w:rsid w:val="00BD0F3C"/>
    <w:rsid w:val="00BE4943"/>
    <w:rsid w:val="00C1016E"/>
    <w:rsid w:val="00C25508"/>
    <w:rsid w:val="00C26DD1"/>
    <w:rsid w:val="00C42987"/>
    <w:rsid w:val="00C65735"/>
    <w:rsid w:val="00C67A8C"/>
    <w:rsid w:val="00C70D85"/>
    <w:rsid w:val="00C75994"/>
    <w:rsid w:val="00C92836"/>
    <w:rsid w:val="00CC274D"/>
    <w:rsid w:val="00CC3248"/>
    <w:rsid w:val="00CF1389"/>
    <w:rsid w:val="00CF5C48"/>
    <w:rsid w:val="00D01663"/>
    <w:rsid w:val="00D02B8B"/>
    <w:rsid w:val="00D26FEF"/>
    <w:rsid w:val="00D3766A"/>
    <w:rsid w:val="00D41012"/>
    <w:rsid w:val="00D4582B"/>
    <w:rsid w:val="00D46DAD"/>
    <w:rsid w:val="00D50A9C"/>
    <w:rsid w:val="00D50C15"/>
    <w:rsid w:val="00D52CDD"/>
    <w:rsid w:val="00D62FCF"/>
    <w:rsid w:val="00D64EE9"/>
    <w:rsid w:val="00D806B3"/>
    <w:rsid w:val="00D9483E"/>
    <w:rsid w:val="00DA5104"/>
    <w:rsid w:val="00DB5F2C"/>
    <w:rsid w:val="00DC646B"/>
    <w:rsid w:val="00DF1165"/>
    <w:rsid w:val="00DF3CCD"/>
    <w:rsid w:val="00E15C76"/>
    <w:rsid w:val="00E24D66"/>
    <w:rsid w:val="00E40277"/>
    <w:rsid w:val="00E508C7"/>
    <w:rsid w:val="00E57C36"/>
    <w:rsid w:val="00E73A80"/>
    <w:rsid w:val="00E82EA1"/>
    <w:rsid w:val="00E84C0C"/>
    <w:rsid w:val="00E90A1E"/>
    <w:rsid w:val="00E95BF1"/>
    <w:rsid w:val="00EA5862"/>
    <w:rsid w:val="00EC2A5C"/>
    <w:rsid w:val="00EC7D53"/>
    <w:rsid w:val="00ED6E07"/>
    <w:rsid w:val="00EF5C28"/>
    <w:rsid w:val="00F02EBD"/>
    <w:rsid w:val="00F144CE"/>
    <w:rsid w:val="00F41EBA"/>
    <w:rsid w:val="00F42F51"/>
    <w:rsid w:val="00F51EDF"/>
    <w:rsid w:val="00F668DC"/>
    <w:rsid w:val="00F731CC"/>
    <w:rsid w:val="00F8268B"/>
    <w:rsid w:val="00F85B58"/>
    <w:rsid w:val="00FA356D"/>
    <w:rsid w:val="00FB3447"/>
    <w:rsid w:val="00FB6440"/>
    <w:rsid w:val="00FB7672"/>
    <w:rsid w:val="00FC0865"/>
    <w:rsid w:val="00FE42A3"/>
    <w:rsid w:val="00FF2B12"/>
    <w:rsid w:val="00FF6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CB96A11"/>
  <w15:chartTrackingRefBased/>
  <w15:docId w15:val="{4D79DE26-F235-447F-B421-A12935C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56"/>
    <w:rPr>
      <w:rFonts w:ascii="Arial" w:hAnsi="Arial"/>
      <w:sz w:val="22"/>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jc w:val="center"/>
      <w:outlineLvl w:val="2"/>
    </w:pPr>
    <w:rPr>
      <w:b/>
      <w:sz w:val="36"/>
    </w:rPr>
  </w:style>
  <w:style w:type="paragraph" w:styleId="Heading5">
    <w:name w:val="heading 5"/>
    <w:basedOn w:val="Normal"/>
    <w:next w:val="Normal"/>
    <w:qFormat/>
    <w:pPr>
      <w:keepNext/>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table" w:styleId="TableGrid">
    <w:name w:val="Table Grid"/>
    <w:basedOn w:val="TableNormal"/>
    <w:rsid w:val="00C1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15AC"/>
    <w:rPr>
      <w:rFonts w:ascii="Tahoma" w:hAnsi="Tahoma" w:cs="Tahoma"/>
      <w:sz w:val="16"/>
      <w:szCs w:val="16"/>
    </w:rPr>
  </w:style>
  <w:style w:type="paragraph" w:customStyle="1" w:styleId="StyleHeading3Arial11pt">
    <w:name w:val="Style Heading 3 + Arial 11 pt"/>
    <w:basedOn w:val="Heading3"/>
    <w:rsid w:val="00497D56"/>
    <w:pPr>
      <w:keepNext w:val="0"/>
    </w:pPr>
    <w:rPr>
      <w:bCs/>
      <w:sz w:val="22"/>
    </w:rPr>
  </w:style>
  <w:style w:type="paragraph" w:styleId="ListParagraph">
    <w:name w:val="List Paragraph"/>
    <w:basedOn w:val="Normal"/>
    <w:uiPriority w:val="34"/>
    <w:qFormat/>
    <w:rsid w:val="00C255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36523-2E5C-4937-BCB2-573247CCC63C}">
  <ds:schemaRefs>
    <ds:schemaRef ds:uri="http://schemas.microsoft.com/sharepoint/v3/contenttype/forms"/>
  </ds:schemaRefs>
</ds:datastoreItem>
</file>

<file path=customXml/itemProps2.xml><?xml version="1.0" encoding="utf-8"?>
<ds:datastoreItem xmlns:ds="http://schemas.openxmlformats.org/officeDocument/2006/customXml" ds:itemID="{6F54F0A8-A9EF-4502-8D49-EEB0ADB7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F7D50-03DA-4A60-B1AC-72166C38B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sarah.kilkie</dc:creator>
  <cp:keywords/>
  <cp:lastModifiedBy>James Bridges</cp:lastModifiedBy>
  <cp:revision>2</cp:revision>
  <cp:lastPrinted>2015-07-28T10:58:00Z</cp:lastPrinted>
  <dcterms:created xsi:type="dcterms:W3CDTF">2024-08-20T09:59:00Z</dcterms:created>
  <dcterms:modified xsi:type="dcterms:W3CDTF">2024-08-20T09:59:00Z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12a12a5d3804647219f8f76e254ae5b98ca03783d02e3a3960a527d0350499b4</vt:lpwstr>
  </property>
</Properties>
</file>