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A3A1F" w14:textId="77777777" w:rsidR="004C142F" w:rsidRPr="00254886" w:rsidRDefault="004C142F" w:rsidP="00254886">
      <w:pPr>
        <w:pStyle w:val="Title"/>
        <w:spacing w:after="240"/>
        <w:rPr>
          <w:rFonts w:ascii="Arial" w:hAnsi="Arial" w:cs="Arial"/>
          <w:sz w:val="22"/>
          <w:szCs w:val="22"/>
        </w:rPr>
      </w:pPr>
      <w:r w:rsidRPr="00254886">
        <w:rPr>
          <w:rFonts w:ascii="Arial" w:hAnsi="Arial" w:cs="Arial"/>
          <w:sz w:val="22"/>
          <w:szCs w:val="22"/>
        </w:rPr>
        <w:t>Gravesham Borough Council</w:t>
      </w:r>
      <w:r w:rsidRPr="00254886">
        <w:rPr>
          <w:rFonts w:ascii="Arial" w:hAnsi="Arial" w:cs="Arial"/>
          <w:b w:val="0"/>
          <w:sz w:val="22"/>
          <w:szCs w:val="22"/>
        </w:rPr>
        <w:t xml:space="preserve"> </w:t>
      </w:r>
    </w:p>
    <w:tbl>
      <w:tblPr>
        <w:tblW w:w="9530" w:type="dxa"/>
        <w:tblLayout w:type="fixed"/>
        <w:tblLook w:val="0000" w:firstRow="0" w:lastRow="0" w:firstColumn="0" w:lastColumn="0" w:noHBand="0" w:noVBand="0"/>
      </w:tblPr>
      <w:tblGrid>
        <w:gridCol w:w="2628"/>
        <w:gridCol w:w="6902"/>
      </w:tblGrid>
      <w:tr w:rsidR="004C142F" w:rsidRPr="00254886" w14:paraId="75F54706" w14:textId="77777777">
        <w:tc>
          <w:tcPr>
            <w:tcW w:w="2628" w:type="dxa"/>
          </w:tcPr>
          <w:p w14:paraId="5D3498D1" w14:textId="77777777" w:rsidR="004C142F" w:rsidRPr="00254886" w:rsidRDefault="008E091C" w:rsidP="00254886">
            <w:pPr>
              <w:spacing w:after="240"/>
              <w:rPr>
                <w:rFonts w:ascii="Arial" w:hAnsi="Arial" w:cs="Arial"/>
                <w:sz w:val="22"/>
                <w:szCs w:val="22"/>
              </w:rPr>
            </w:pPr>
            <w:r w:rsidRPr="00254886">
              <w:rPr>
                <w:rFonts w:ascii="Arial" w:hAnsi="Arial" w:cs="Arial"/>
                <w:sz w:val="22"/>
                <w:szCs w:val="22"/>
              </w:rPr>
              <w:t>Directorate</w:t>
            </w:r>
            <w:r w:rsidR="004C142F" w:rsidRPr="00254886">
              <w:rPr>
                <w:rFonts w:ascii="Arial" w:hAnsi="Arial" w:cs="Arial"/>
                <w:sz w:val="22"/>
                <w:szCs w:val="22"/>
              </w:rPr>
              <w:t>:</w:t>
            </w:r>
          </w:p>
        </w:tc>
        <w:tc>
          <w:tcPr>
            <w:tcW w:w="6902" w:type="dxa"/>
          </w:tcPr>
          <w:p w14:paraId="45D776CC" w14:textId="4FFC9359" w:rsidR="004C142F" w:rsidRPr="00254886" w:rsidRDefault="00C3017F" w:rsidP="00254886">
            <w:pPr>
              <w:spacing w:after="240"/>
              <w:rPr>
                <w:rFonts w:ascii="Arial" w:hAnsi="Arial" w:cs="Arial"/>
                <w:sz w:val="22"/>
                <w:szCs w:val="22"/>
              </w:rPr>
            </w:pPr>
            <w:r w:rsidRPr="00254886">
              <w:rPr>
                <w:rFonts w:ascii="Arial" w:hAnsi="Arial" w:cs="Arial"/>
                <w:sz w:val="22"/>
                <w:szCs w:val="22"/>
              </w:rPr>
              <w:t>C</w:t>
            </w:r>
            <w:r w:rsidR="00B34BC8">
              <w:rPr>
                <w:rFonts w:ascii="Arial" w:hAnsi="Arial" w:cs="Arial"/>
                <w:sz w:val="22"/>
                <w:szCs w:val="22"/>
              </w:rPr>
              <w:t>orporate Services</w:t>
            </w:r>
          </w:p>
        </w:tc>
      </w:tr>
      <w:tr w:rsidR="004C142F" w:rsidRPr="00254886" w14:paraId="1C692D50" w14:textId="77777777">
        <w:tc>
          <w:tcPr>
            <w:tcW w:w="2628" w:type="dxa"/>
          </w:tcPr>
          <w:p w14:paraId="5DB2A5FE" w14:textId="77777777" w:rsidR="004C142F" w:rsidRPr="00254886" w:rsidRDefault="004C142F" w:rsidP="00254886">
            <w:pPr>
              <w:spacing w:after="240"/>
              <w:rPr>
                <w:rFonts w:ascii="Arial" w:hAnsi="Arial" w:cs="Arial"/>
                <w:sz w:val="22"/>
                <w:szCs w:val="22"/>
              </w:rPr>
            </w:pPr>
            <w:r w:rsidRPr="00254886">
              <w:rPr>
                <w:rFonts w:ascii="Arial" w:hAnsi="Arial" w:cs="Arial"/>
                <w:sz w:val="22"/>
                <w:szCs w:val="22"/>
              </w:rPr>
              <w:t>Department:</w:t>
            </w:r>
          </w:p>
        </w:tc>
        <w:tc>
          <w:tcPr>
            <w:tcW w:w="6902" w:type="dxa"/>
          </w:tcPr>
          <w:p w14:paraId="2996E202" w14:textId="0FFC688B" w:rsidR="004C142F" w:rsidRPr="00254886" w:rsidRDefault="00C3017F" w:rsidP="00254886">
            <w:pPr>
              <w:spacing w:after="240"/>
              <w:rPr>
                <w:rFonts w:ascii="Arial" w:hAnsi="Arial" w:cs="Arial"/>
                <w:sz w:val="22"/>
                <w:szCs w:val="22"/>
              </w:rPr>
            </w:pPr>
            <w:r w:rsidRPr="00254886">
              <w:rPr>
                <w:rFonts w:ascii="Arial" w:hAnsi="Arial" w:cs="Arial"/>
                <w:sz w:val="22"/>
                <w:szCs w:val="22"/>
              </w:rPr>
              <w:t>Committee Services</w:t>
            </w:r>
          </w:p>
        </w:tc>
      </w:tr>
      <w:tr w:rsidR="004C142F" w:rsidRPr="00254886" w14:paraId="52934252" w14:textId="77777777">
        <w:tc>
          <w:tcPr>
            <w:tcW w:w="2628" w:type="dxa"/>
          </w:tcPr>
          <w:p w14:paraId="09FC0D97" w14:textId="77777777" w:rsidR="004C142F" w:rsidRPr="00254886" w:rsidRDefault="004C142F" w:rsidP="00254886">
            <w:pPr>
              <w:spacing w:after="240"/>
              <w:rPr>
                <w:rFonts w:ascii="Arial" w:hAnsi="Arial" w:cs="Arial"/>
                <w:sz w:val="22"/>
                <w:szCs w:val="22"/>
              </w:rPr>
            </w:pPr>
            <w:r w:rsidRPr="00254886">
              <w:rPr>
                <w:rFonts w:ascii="Arial" w:hAnsi="Arial" w:cs="Arial"/>
                <w:sz w:val="22"/>
                <w:szCs w:val="22"/>
              </w:rPr>
              <w:t>Post Title:</w:t>
            </w:r>
          </w:p>
        </w:tc>
        <w:tc>
          <w:tcPr>
            <w:tcW w:w="6902" w:type="dxa"/>
          </w:tcPr>
          <w:p w14:paraId="25A1FDD3" w14:textId="77777777" w:rsidR="004C142F" w:rsidRPr="00254886" w:rsidRDefault="00C3017F" w:rsidP="00254886">
            <w:pPr>
              <w:spacing w:after="240"/>
              <w:rPr>
                <w:rFonts w:ascii="Arial" w:hAnsi="Arial" w:cs="Arial"/>
                <w:sz w:val="22"/>
                <w:szCs w:val="22"/>
              </w:rPr>
            </w:pPr>
            <w:r w:rsidRPr="00254886">
              <w:rPr>
                <w:rFonts w:ascii="Arial" w:hAnsi="Arial" w:cs="Arial"/>
                <w:sz w:val="22"/>
                <w:szCs w:val="22"/>
              </w:rPr>
              <w:t>Mayoralty Chauffeur</w:t>
            </w:r>
            <w:r w:rsidR="00130FC2">
              <w:rPr>
                <w:rFonts w:ascii="Arial" w:hAnsi="Arial" w:cs="Arial"/>
                <w:sz w:val="22"/>
                <w:szCs w:val="22"/>
              </w:rPr>
              <w:t xml:space="preserve"> (Casual)</w:t>
            </w:r>
          </w:p>
        </w:tc>
      </w:tr>
      <w:tr w:rsidR="004C142F" w:rsidRPr="00254886" w14:paraId="79C14742" w14:textId="77777777">
        <w:tc>
          <w:tcPr>
            <w:tcW w:w="2628" w:type="dxa"/>
          </w:tcPr>
          <w:p w14:paraId="50457F02" w14:textId="77777777" w:rsidR="004C142F" w:rsidRPr="00254886" w:rsidRDefault="004C142F" w:rsidP="00254886">
            <w:pPr>
              <w:spacing w:after="240"/>
              <w:rPr>
                <w:rFonts w:ascii="Arial" w:hAnsi="Arial" w:cs="Arial"/>
                <w:sz w:val="22"/>
                <w:szCs w:val="22"/>
              </w:rPr>
            </w:pPr>
            <w:r w:rsidRPr="00254886">
              <w:rPr>
                <w:rFonts w:ascii="Arial" w:hAnsi="Arial" w:cs="Arial"/>
                <w:sz w:val="22"/>
                <w:szCs w:val="22"/>
              </w:rPr>
              <w:t>Hours</w:t>
            </w:r>
          </w:p>
        </w:tc>
        <w:tc>
          <w:tcPr>
            <w:tcW w:w="6902" w:type="dxa"/>
          </w:tcPr>
          <w:p w14:paraId="15264F6A" w14:textId="4BECA435" w:rsidR="004C142F" w:rsidRPr="00254886" w:rsidRDefault="00C3017F" w:rsidP="001D433D">
            <w:pPr>
              <w:spacing w:after="240"/>
              <w:jc w:val="both"/>
              <w:rPr>
                <w:rFonts w:ascii="Arial" w:hAnsi="Arial" w:cs="Arial"/>
                <w:sz w:val="22"/>
                <w:szCs w:val="22"/>
              </w:rPr>
            </w:pPr>
            <w:r w:rsidRPr="00254886">
              <w:rPr>
                <w:rFonts w:ascii="Arial" w:hAnsi="Arial" w:cs="Arial"/>
                <w:color w:val="000000" w:themeColor="text1"/>
                <w:sz w:val="22"/>
                <w:szCs w:val="22"/>
              </w:rPr>
              <w:t xml:space="preserve">To work as and when required including </w:t>
            </w:r>
            <w:r w:rsidR="00A05357">
              <w:rPr>
                <w:rFonts w:ascii="Arial" w:hAnsi="Arial" w:cs="Arial"/>
                <w:color w:val="000000" w:themeColor="text1"/>
                <w:sz w:val="22"/>
                <w:szCs w:val="22"/>
              </w:rPr>
              <w:t xml:space="preserve">during the day, </w:t>
            </w:r>
            <w:r w:rsidRPr="00254886">
              <w:rPr>
                <w:rFonts w:ascii="Arial" w:hAnsi="Arial" w:cs="Arial"/>
                <w:color w:val="000000" w:themeColor="text1"/>
                <w:sz w:val="22"/>
                <w:szCs w:val="22"/>
              </w:rPr>
              <w:t>evenings, weekends and public holidays and this equates to approximately 68 hours per month</w:t>
            </w:r>
            <w:r w:rsidR="00976280">
              <w:rPr>
                <w:rFonts w:ascii="Arial" w:hAnsi="Arial" w:cs="Arial"/>
                <w:color w:val="000000" w:themeColor="text1"/>
                <w:sz w:val="22"/>
                <w:szCs w:val="22"/>
              </w:rPr>
              <w:t xml:space="preserve"> with seasonal variation.</w:t>
            </w:r>
          </w:p>
        </w:tc>
      </w:tr>
      <w:tr w:rsidR="006C259D" w:rsidRPr="00254886" w14:paraId="63D433BA" w14:textId="77777777">
        <w:tc>
          <w:tcPr>
            <w:tcW w:w="2628" w:type="dxa"/>
          </w:tcPr>
          <w:p w14:paraId="06D7A032" w14:textId="77777777" w:rsidR="006C259D" w:rsidRPr="00254886" w:rsidRDefault="006C259D" w:rsidP="00254886">
            <w:pPr>
              <w:spacing w:after="240"/>
              <w:rPr>
                <w:rFonts w:ascii="Arial" w:hAnsi="Arial" w:cs="Arial"/>
                <w:sz w:val="22"/>
                <w:szCs w:val="22"/>
              </w:rPr>
            </w:pPr>
            <w:r w:rsidRPr="00254886">
              <w:rPr>
                <w:rFonts w:ascii="Arial" w:hAnsi="Arial" w:cs="Arial"/>
                <w:sz w:val="22"/>
                <w:szCs w:val="22"/>
              </w:rPr>
              <w:t>Responsible to:</w:t>
            </w:r>
          </w:p>
        </w:tc>
        <w:tc>
          <w:tcPr>
            <w:tcW w:w="6902" w:type="dxa"/>
          </w:tcPr>
          <w:p w14:paraId="19296353" w14:textId="77777777" w:rsidR="006C259D" w:rsidRPr="00254886" w:rsidRDefault="00D03CCC" w:rsidP="00254886">
            <w:pPr>
              <w:spacing w:after="240"/>
              <w:jc w:val="both"/>
              <w:rPr>
                <w:rFonts w:ascii="Arial" w:hAnsi="Arial" w:cs="Arial"/>
                <w:color w:val="000000" w:themeColor="text1"/>
                <w:sz w:val="22"/>
                <w:szCs w:val="22"/>
              </w:rPr>
            </w:pPr>
            <w:r>
              <w:rPr>
                <w:rFonts w:ascii="Arial" w:hAnsi="Arial" w:cs="Arial"/>
                <w:sz w:val="22"/>
                <w:szCs w:val="22"/>
              </w:rPr>
              <w:t>Committee Services Manager</w:t>
            </w:r>
          </w:p>
        </w:tc>
      </w:tr>
    </w:tbl>
    <w:p w14:paraId="5ED158D6" w14:textId="77777777" w:rsidR="00A12564" w:rsidRPr="00254886" w:rsidRDefault="004C142F" w:rsidP="00254886">
      <w:pPr>
        <w:spacing w:before="240" w:after="240"/>
        <w:jc w:val="center"/>
        <w:rPr>
          <w:rFonts w:ascii="Arial" w:hAnsi="Arial" w:cs="Arial"/>
          <w:b/>
          <w:sz w:val="22"/>
          <w:szCs w:val="22"/>
        </w:rPr>
      </w:pPr>
      <w:r w:rsidRPr="00254886">
        <w:rPr>
          <w:rFonts w:ascii="Arial" w:hAnsi="Arial" w:cs="Arial"/>
          <w:b/>
          <w:sz w:val="22"/>
          <w:szCs w:val="22"/>
        </w:rPr>
        <w:t>Job Description</w:t>
      </w:r>
    </w:p>
    <w:p w14:paraId="2049E3A9" w14:textId="1C6BBAF8" w:rsidR="00241DC4" w:rsidRPr="00254886" w:rsidRDefault="00241DC4" w:rsidP="00254886">
      <w:pPr>
        <w:spacing w:after="240"/>
        <w:rPr>
          <w:rFonts w:ascii="Arial" w:hAnsi="Arial" w:cs="Arial"/>
          <w:b/>
          <w:sz w:val="22"/>
          <w:szCs w:val="22"/>
        </w:rPr>
      </w:pPr>
      <w:r w:rsidRPr="00254886">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w:t>
      </w:r>
      <w:r w:rsidR="00D602F2" w:rsidRPr="00254886">
        <w:rPr>
          <w:rFonts w:ascii="Arial" w:hAnsi="Arial" w:cs="Arial"/>
          <w:sz w:val="22"/>
          <w:szCs w:val="22"/>
        </w:rPr>
        <w:t>to</w:t>
      </w:r>
      <w:r w:rsidRPr="00254886">
        <w:rPr>
          <w:rFonts w:ascii="Arial" w:hAnsi="Arial" w:cs="Arial"/>
          <w:sz w:val="22"/>
          <w:szCs w:val="22"/>
        </w:rPr>
        <w:t xml:space="preserve"> meet the demands of the service, new legislation or policies of the </w:t>
      </w:r>
      <w:r w:rsidR="00DD0E26">
        <w:rPr>
          <w:rFonts w:ascii="Arial" w:hAnsi="Arial" w:cs="Arial"/>
          <w:sz w:val="22"/>
          <w:szCs w:val="22"/>
        </w:rPr>
        <w:t>C</w:t>
      </w:r>
      <w:r w:rsidRPr="00254886">
        <w:rPr>
          <w:rFonts w:ascii="Arial" w:hAnsi="Arial" w:cs="Arial"/>
          <w:sz w:val="22"/>
          <w:szCs w:val="22"/>
        </w:rPr>
        <w:t>ouncil.  It is expected the post holder will contribute to and assist in the development of such changes</w:t>
      </w:r>
      <w:r w:rsidR="00D5551A">
        <w:rPr>
          <w:rFonts w:ascii="Arial" w:hAnsi="Arial" w:cs="Arial"/>
          <w:sz w:val="22"/>
          <w:szCs w:val="22"/>
        </w:rPr>
        <w:t>.</w:t>
      </w:r>
    </w:p>
    <w:p w14:paraId="4DAF7CAC" w14:textId="77777777" w:rsidR="00E168BD" w:rsidRPr="00254886" w:rsidRDefault="004C142F" w:rsidP="00254886">
      <w:pPr>
        <w:spacing w:after="240"/>
        <w:rPr>
          <w:rFonts w:ascii="Arial" w:hAnsi="Arial" w:cs="Arial"/>
          <w:b/>
          <w:sz w:val="22"/>
          <w:szCs w:val="22"/>
        </w:rPr>
      </w:pPr>
      <w:r w:rsidRPr="00254886">
        <w:rPr>
          <w:rFonts w:ascii="Arial" w:hAnsi="Arial" w:cs="Arial"/>
          <w:b/>
          <w:sz w:val="22"/>
          <w:szCs w:val="22"/>
        </w:rPr>
        <w:t>Job summary</w:t>
      </w:r>
    </w:p>
    <w:p w14:paraId="604EA7C0" w14:textId="77777777" w:rsidR="00C3017F" w:rsidRDefault="001D433D" w:rsidP="00254886">
      <w:pPr>
        <w:pStyle w:val="Footer"/>
        <w:tabs>
          <w:tab w:val="clear" w:pos="4153"/>
          <w:tab w:val="clear" w:pos="8306"/>
        </w:tabs>
        <w:spacing w:after="240"/>
        <w:rPr>
          <w:rFonts w:ascii="Arial" w:hAnsi="Arial" w:cs="Arial"/>
          <w:sz w:val="22"/>
          <w:szCs w:val="22"/>
        </w:rPr>
      </w:pPr>
      <w:r>
        <w:rPr>
          <w:rFonts w:ascii="Arial" w:hAnsi="Arial" w:cs="Arial"/>
          <w:sz w:val="22"/>
          <w:szCs w:val="22"/>
        </w:rPr>
        <w:t xml:space="preserve">To </w:t>
      </w:r>
      <w:r w:rsidR="00C3017F" w:rsidRPr="00254886">
        <w:rPr>
          <w:rFonts w:ascii="Arial" w:hAnsi="Arial" w:cs="Arial"/>
          <w:sz w:val="22"/>
          <w:szCs w:val="22"/>
        </w:rPr>
        <w:t>work as part of a Team, providing chauffeuring duties in the Mayoral car for the Mayor and Mayor’s Escort and on occasion the Deputy Mayor and Deputy Mayor’s Escort, Officers and Members, as required.</w:t>
      </w:r>
    </w:p>
    <w:p w14:paraId="448665B7" w14:textId="5111D567" w:rsidR="00C3017F" w:rsidRPr="00254886" w:rsidRDefault="001D433D" w:rsidP="004A4A93">
      <w:pPr>
        <w:pStyle w:val="Footer"/>
        <w:tabs>
          <w:tab w:val="clear" w:pos="4153"/>
          <w:tab w:val="clear" w:pos="8306"/>
        </w:tabs>
        <w:spacing w:after="240"/>
        <w:rPr>
          <w:rFonts w:ascii="Arial" w:hAnsi="Arial" w:cs="Arial"/>
          <w:sz w:val="22"/>
          <w:szCs w:val="22"/>
        </w:rPr>
      </w:pPr>
      <w:r>
        <w:rPr>
          <w:rFonts w:ascii="Arial" w:hAnsi="Arial" w:cs="Arial"/>
          <w:sz w:val="22"/>
          <w:szCs w:val="22"/>
        </w:rPr>
        <w:t>To provide support at</w:t>
      </w:r>
      <w:r w:rsidRPr="001D433D">
        <w:rPr>
          <w:rFonts w:ascii="Arial" w:hAnsi="Arial" w:cs="Arial"/>
          <w:sz w:val="22"/>
          <w:szCs w:val="22"/>
        </w:rPr>
        <w:t xml:space="preserve"> </w:t>
      </w:r>
      <w:r w:rsidRPr="00254886">
        <w:rPr>
          <w:rFonts w:ascii="Arial" w:hAnsi="Arial" w:cs="Arial"/>
          <w:sz w:val="22"/>
          <w:szCs w:val="22"/>
        </w:rPr>
        <w:t xml:space="preserve">mayoral events and formal receptions in accordance </w:t>
      </w:r>
      <w:r w:rsidR="00D03CCC">
        <w:rPr>
          <w:rFonts w:ascii="Arial" w:hAnsi="Arial" w:cs="Arial"/>
          <w:sz w:val="22"/>
          <w:szCs w:val="22"/>
        </w:rPr>
        <w:t>with protocol</w:t>
      </w:r>
      <w:r w:rsidR="00C73826">
        <w:rPr>
          <w:rFonts w:ascii="Arial" w:hAnsi="Arial" w:cs="Arial"/>
          <w:sz w:val="22"/>
          <w:szCs w:val="22"/>
        </w:rPr>
        <w:t xml:space="preserve"> and with the Council’s recognised procedures.</w:t>
      </w:r>
    </w:p>
    <w:p w14:paraId="72F8E5B5" w14:textId="77777777" w:rsidR="009E44E9" w:rsidRPr="00254886" w:rsidRDefault="009E44E9" w:rsidP="00254886">
      <w:pPr>
        <w:spacing w:after="240"/>
        <w:rPr>
          <w:rFonts w:ascii="Arial" w:hAnsi="Arial" w:cs="Arial"/>
          <w:b/>
          <w:sz w:val="22"/>
          <w:szCs w:val="22"/>
        </w:rPr>
      </w:pPr>
      <w:r w:rsidRPr="00254886">
        <w:rPr>
          <w:rFonts w:ascii="Arial" w:hAnsi="Arial" w:cs="Arial"/>
          <w:b/>
          <w:sz w:val="22"/>
          <w:szCs w:val="22"/>
        </w:rPr>
        <w:t xml:space="preserve">Main responsibilities </w:t>
      </w:r>
    </w:p>
    <w:p w14:paraId="519154DA" w14:textId="77777777" w:rsidR="00C3017F" w:rsidRPr="00254886" w:rsidRDefault="00C3017F" w:rsidP="00254886">
      <w:pPr>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sidRPr="00254886">
        <w:rPr>
          <w:rFonts w:ascii="Arial" w:hAnsi="Arial" w:cs="Arial"/>
          <w:sz w:val="22"/>
          <w:szCs w:val="22"/>
        </w:rPr>
        <w:t>Undertake chauffeuring duties in the Mayoral car for the Mayor and Mayor’s Escort and on occasion the Deputy Mayor and Deputy Mayor’s Escort, Officers and Members, as required.</w:t>
      </w:r>
      <w:r w:rsidRPr="00254886">
        <w:rPr>
          <w:rFonts w:ascii="Arial" w:hAnsi="Arial" w:cs="Arial"/>
          <w:sz w:val="22"/>
          <w:szCs w:val="22"/>
        </w:rPr>
        <w:fldChar w:fldCharType="begin"/>
      </w:r>
      <w:r w:rsidRPr="00254886">
        <w:rPr>
          <w:rFonts w:ascii="Arial" w:hAnsi="Arial" w:cs="Arial"/>
          <w:sz w:val="22"/>
          <w:szCs w:val="22"/>
        </w:rPr>
        <w:instrText xml:space="preserve">  </w:instrText>
      </w:r>
      <w:r w:rsidRPr="00254886">
        <w:rPr>
          <w:rFonts w:ascii="Arial" w:hAnsi="Arial" w:cs="Arial"/>
          <w:sz w:val="22"/>
          <w:szCs w:val="22"/>
        </w:rPr>
        <w:fldChar w:fldCharType="end"/>
      </w:r>
    </w:p>
    <w:p w14:paraId="4F711206" w14:textId="6BF08FF0" w:rsidR="00C3017F" w:rsidRPr="00254886" w:rsidRDefault="00C3017F" w:rsidP="00254886">
      <w:pPr>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sidRPr="00254886">
        <w:rPr>
          <w:rFonts w:ascii="Arial" w:hAnsi="Arial" w:cs="Arial"/>
          <w:sz w:val="22"/>
          <w:szCs w:val="22"/>
        </w:rPr>
        <w:t xml:space="preserve">Ensure that the Mayor and </w:t>
      </w:r>
      <w:r w:rsidR="000D5BB3" w:rsidRPr="00254886">
        <w:rPr>
          <w:rFonts w:ascii="Arial" w:hAnsi="Arial" w:cs="Arial"/>
          <w:sz w:val="22"/>
          <w:szCs w:val="22"/>
        </w:rPr>
        <w:t xml:space="preserve">Mayoral party </w:t>
      </w:r>
      <w:r w:rsidRPr="00254886">
        <w:rPr>
          <w:rFonts w:ascii="Arial" w:hAnsi="Arial" w:cs="Arial"/>
          <w:sz w:val="22"/>
          <w:szCs w:val="22"/>
        </w:rPr>
        <w:t>are properly received at all engagements and escorted at all times.</w:t>
      </w:r>
    </w:p>
    <w:p w14:paraId="3FCD606C" w14:textId="76DFCBD4" w:rsidR="00C3017F" w:rsidRPr="00254886" w:rsidRDefault="001D433D" w:rsidP="00254886">
      <w:pPr>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Pr>
          <w:rFonts w:ascii="Arial" w:hAnsi="Arial" w:cs="Arial"/>
          <w:sz w:val="22"/>
          <w:szCs w:val="22"/>
        </w:rPr>
        <w:t>Follow</w:t>
      </w:r>
      <w:r w:rsidR="00C3017F" w:rsidRPr="00254886">
        <w:rPr>
          <w:rFonts w:ascii="Arial" w:hAnsi="Arial" w:cs="Arial"/>
          <w:sz w:val="22"/>
          <w:szCs w:val="22"/>
        </w:rPr>
        <w:t xml:space="preserve"> protocol and etiquette for </w:t>
      </w:r>
      <w:r w:rsidR="004115A5">
        <w:rPr>
          <w:rFonts w:ascii="Arial" w:hAnsi="Arial" w:cs="Arial"/>
          <w:sz w:val="22"/>
          <w:szCs w:val="22"/>
        </w:rPr>
        <w:t>M</w:t>
      </w:r>
      <w:r w:rsidR="00C3017F" w:rsidRPr="00254886">
        <w:rPr>
          <w:rFonts w:ascii="Arial" w:hAnsi="Arial" w:cs="Arial"/>
          <w:sz w:val="22"/>
          <w:szCs w:val="22"/>
        </w:rPr>
        <w:t>ayoral events and formal receptions in accordance with the Council</w:t>
      </w:r>
      <w:r w:rsidR="008F36A7">
        <w:rPr>
          <w:rFonts w:ascii="Arial" w:hAnsi="Arial" w:cs="Arial"/>
          <w:sz w:val="22"/>
          <w:szCs w:val="22"/>
        </w:rPr>
        <w:t>’</w:t>
      </w:r>
      <w:r w:rsidR="00C3017F" w:rsidRPr="00254886">
        <w:rPr>
          <w:rFonts w:ascii="Arial" w:hAnsi="Arial" w:cs="Arial"/>
          <w:sz w:val="22"/>
          <w:szCs w:val="22"/>
        </w:rPr>
        <w:t>s recognised procedures.</w:t>
      </w:r>
    </w:p>
    <w:p w14:paraId="1CA2091C" w14:textId="77777777" w:rsidR="00C3017F" w:rsidRPr="00254886" w:rsidRDefault="00C3017F" w:rsidP="00254886">
      <w:pPr>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sidRPr="00254886">
        <w:rPr>
          <w:rFonts w:ascii="Arial" w:hAnsi="Arial" w:cs="Arial"/>
          <w:sz w:val="22"/>
          <w:szCs w:val="22"/>
        </w:rPr>
        <w:t>To be responsible for the Mayoral chains of office and Civic Regalia whilst on duty</w:t>
      </w:r>
      <w:r w:rsidR="00EA6BAF" w:rsidRPr="00254886">
        <w:rPr>
          <w:rFonts w:ascii="Arial" w:hAnsi="Arial" w:cs="Arial"/>
          <w:sz w:val="22"/>
          <w:szCs w:val="22"/>
        </w:rPr>
        <w:t xml:space="preserve"> and ensure that they are stored securely and transported safely.</w:t>
      </w:r>
    </w:p>
    <w:p w14:paraId="0F444254" w14:textId="0F3F5A54" w:rsidR="002566BC" w:rsidRPr="00254886" w:rsidRDefault="002566BC" w:rsidP="00254886">
      <w:pPr>
        <w:pStyle w:val="ListParagraph"/>
        <w:numPr>
          <w:ilvl w:val="0"/>
          <w:numId w:val="18"/>
        </w:numPr>
        <w:spacing w:after="240"/>
        <w:ind w:left="709" w:hanging="709"/>
        <w:rPr>
          <w:rFonts w:ascii="Arial" w:hAnsi="Arial" w:cs="Arial"/>
          <w:sz w:val="22"/>
          <w:szCs w:val="22"/>
        </w:rPr>
      </w:pPr>
      <w:r w:rsidRPr="00254886">
        <w:rPr>
          <w:rFonts w:ascii="Arial" w:hAnsi="Arial" w:cs="Arial"/>
          <w:sz w:val="22"/>
          <w:szCs w:val="22"/>
        </w:rPr>
        <w:t xml:space="preserve">Responsible for the care of the Mayoralty car, in all respects, cleaning, </w:t>
      </w:r>
      <w:r w:rsidRPr="00754C55">
        <w:rPr>
          <w:rFonts w:ascii="Arial" w:hAnsi="Arial" w:cs="Arial"/>
          <w:sz w:val="22"/>
          <w:szCs w:val="22"/>
        </w:rPr>
        <w:t>fuelling</w:t>
      </w:r>
      <w:r w:rsidR="004115A5" w:rsidRPr="00754C55">
        <w:rPr>
          <w:rFonts w:ascii="Arial" w:hAnsi="Arial" w:cs="Arial"/>
          <w:sz w:val="22"/>
          <w:szCs w:val="22"/>
        </w:rPr>
        <w:t>/charging</w:t>
      </w:r>
      <w:r w:rsidRPr="00754C55">
        <w:rPr>
          <w:rFonts w:ascii="Arial" w:hAnsi="Arial" w:cs="Arial"/>
          <w:sz w:val="22"/>
          <w:szCs w:val="22"/>
        </w:rPr>
        <w:t xml:space="preserve">, to </w:t>
      </w:r>
      <w:r w:rsidRPr="00254886">
        <w:rPr>
          <w:rFonts w:ascii="Arial" w:hAnsi="Arial" w:cs="Arial"/>
          <w:sz w:val="22"/>
          <w:szCs w:val="22"/>
        </w:rPr>
        <w:t>monitor and record mileage and report any breakdown, damage or emergency associated with the vehicle to Committee Services.</w:t>
      </w:r>
    </w:p>
    <w:p w14:paraId="48B14B1C" w14:textId="77777777" w:rsidR="00C3017F" w:rsidRPr="00254886" w:rsidRDefault="00C3017F" w:rsidP="00254886">
      <w:pPr>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sidRPr="00254886">
        <w:rPr>
          <w:rFonts w:ascii="Arial" w:hAnsi="Arial" w:cs="Arial"/>
          <w:sz w:val="22"/>
          <w:szCs w:val="22"/>
        </w:rPr>
        <w:t>Plan and assess safe and effective driving routes</w:t>
      </w:r>
      <w:r w:rsidR="00F808ED" w:rsidRPr="00254886">
        <w:rPr>
          <w:rFonts w:ascii="Arial" w:hAnsi="Arial" w:cs="Arial"/>
          <w:sz w:val="22"/>
          <w:szCs w:val="22"/>
        </w:rPr>
        <w:t>, inside and outside of the Borough,</w:t>
      </w:r>
      <w:r w:rsidRPr="00254886">
        <w:rPr>
          <w:rFonts w:ascii="Arial" w:hAnsi="Arial" w:cs="Arial"/>
          <w:sz w:val="22"/>
          <w:szCs w:val="22"/>
        </w:rPr>
        <w:t xml:space="preserve"> to get the Mayoral party to functions on time</w:t>
      </w:r>
      <w:r w:rsidR="002566BC" w:rsidRPr="00254886">
        <w:rPr>
          <w:rFonts w:ascii="Arial" w:hAnsi="Arial" w:cs="Arial"/>
          <w:sz w:val="22"/>
          <w:szCs w:val="22"/>
        </w:rPr>
        <w:t>.</w:t>
      </w:r>
    </w:p>
    <w:p w14:paraId="549B4CA9" w14:textId="77777777" w:rsidR="002566BC" w:rsidRPr="00254886" w:rsidRDefault="002566BC" w:rsidP="00254886">
      <w:pPr>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sidRPr="00254886">
        <w:rPr>
          <w:rFonts w:ascii="Arial" w:hAnsi="Arial" w:cs="Arial"/>
          <w:sz w:val="22"/>
          <w:szCs w:val="22"/>
        </w:rPr>
        <w:t>To comply with all instructions when driving the M</w:t>
      </w:r>
      <w:r w:rsidR="00EA6BAF" w:rsidRPr="00254886">
        <w:rPr>
          <w:rFonts w:ascii="Arial" w:hAnsi="Arial" w:cs="Arial"/>
          <w:sz w:val="22"/>
          <w:szCs w:val="22"/>
        </w:rPr>
        <w:t xml:space="preserve">ayoral party </w:t>
      </w:r>
      <w:r w:rsidRPr="00254886">
        <w:rPr>
          <w:rFonts w:ascii="Arial" w:hAnsi="Arial" w:cs="Arial"/>
          <w:sz w:val="22"/>
          <w:szCs w:val="22"/>
        </w:rPr>
        <w:t xml:space="preserve">including timing, parking and pick-up arrangements, as set out in the diary documentation provided by </w:t>
      </w:r>
      <w:r w:rsidR="00EA6BAF" w:rsidRPr="00254886">
        <w:rPr>
          <w:rFonts w:ascii="Arial" w:hAnsi="Arial" w:cs="Arial"/>
          <w:sz w:val="22"/>
          <w:szCs w:val="22"/>
        </w:rPr>
        <w:t>Committee Services.</w:t>
      </w:r>
    </w:p>
    <w:p w14:paraId="64D8C0EA" w14:textId="77777777" w:rsidR="00C56C87" w:rsidRPr="00254886" w:rsidRDefault="00C56C87" w:rsidP="00254886">
      <w:pPr>
        <w:pStyle w:val="NoSpacing"/>
        <w:numPr>
          <w:ilvl w:val="0"/>
          <w:numId w:val="18"/>
        </w:numPr>
        <w:spacing w:after="240"/>
        <w:ind w:left="709" w:hanging="709"/>
      </w:pPr>
      <w:r w:rsidRPr="00254886">
        <w:lastRenderedPageBreak/>
        <w:t>To assist at civic and ceremonial events when required to do so by the Mayoralty and/or Committee Services including receiving guests, making formal introductions to the Mayor and escorting visitors.</w:t>
      </w:r>
    </w:p>
    <w:p w14:paraId="6A6DC2D2" w14:textId="77777777" w:rsidR="00C56C87" w:rsidRPr="00254886" w:rsidRDefault="00C56C87" w:rsidP="00254886">
      <w:pPr>
        <w:pStyle w:val="NoSpacing"/>
        <w:numPr>
          <w:ilvl w:val="0"/>
          <w:numId w:val="18"/>
        </w:numPr>
        <w:spacing w:after="240"/>
        <w:ind w:left="709" w:hanging="709"/>
      </w:pPr>
      <w:r w:rsidRPr="00254886">
        <w:t xml:space="preserve">To attend and participate in the Council’s Mayor Making Ceremony including the rehearsal.  </w:t>
      </w:r>
    </w:p>
    <w:p w14:paraId="0FD7EF1F" w14:textId="77777777" w:rsidR="00C3017F" w:rsidRPr="00254886" w:rsidRDefault="00C3017F" w:rsidP="00254886">
      <w:pPr>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sidRPr="00254886">
        <w:rPr>
          <w:rFonts w:ascii="Arial" w:hAnsi="Arial" w:cs="Arial"/>
          <w:sz w:val="22"/>
          <w:szCs w:val="22"/>
        </w:rPr>
        <w:t>To represent the Council through the role to ensure that the public image of the Council is maintained.</w:t>
      </w:r>
    </w:p>
    <w:p w14:paraId="69FD4343" w14:textId="77777777" w:rsidR="00C3017F" w:rsidRPr="00254886" w:rsidRDefault="00C3017F" w:rsidP="00254886">
      <w:pPr>
        <w:pStyle w:val="ListParagraph"/>
        <w:numPr>
          <w:ilvl w:val="0"/>
          <w:numId w:val="18"/>
        </w:numPr>
        <w:tabs>
          <w:tab w:val="left" w:pos="709"/>
        </w:tabs>
        <w:overflowPunct w:val="0"/>
        <w:autoSpaceDE w:val="0"/>
        <w:autoSpaceDN w:val="0"/>
        <w:adjustRightInd w:val="0"/>
        <w:spacing w:after="240"/>
        <w:ind w:left="709" w:hanging="709"/>
        <w:textAlignment w:val="baseline"/>
        <w:rPr>
          <w:rFonts w:ascii="Arial" w:hAnsi="Arial" w:cs="Arial"/>
          <w:sz w:val="22"/>
          <w:szCs w:val="22"/>
        </w:rPr>
      </w:pPr>
      <w:r w:rsidRPr="00254886">
        <w:rPr>
          <w:rFonts w:ascii="Arial" w:hAnsi="Arial" w:cs="Arial"/>
          <w:sz w:val="22"/>
          <w:szCs w:val="22"/>
        </w:rPr>
        <w:t>Ensure that you work in line with all the Council’s policies and procedures and ensure that you are aware of your obligations under these.</w:t>
      </w:r>
    </w:p>
    <w:p w14:paraId="340A5ABA" w14:textId="77777777" w:rsidR="00EA6BAF" w:rsidRDefault="00EA6BAF" w:rsidP="00254886">
      <w:pPr>
        <w:pStyle w:val="Header"/>
        <w:numPr>
          <w:ilvl w:val="0"/>
          <w:numId w:val="18"/>
        </w:numPr>
        <w:spacing w:after="240"/>
        <w:ind w:left="709" w:hanging="709"/>
        <w:jc w:val="both"/>
        <w:rPr>
          <w:rFonts w:ascii="Arial" w:hAnsi="Arial" w:cs="Arial"/>
          <w:sz w:val="22"/>
          <w:szCs w:val="22"/>
        </w:rPr>
      </w:pPr>
      <w:r w:rsidRPr="00254886">
        <w:rPr>
          <w:rFonts w:ascii="Arial" w:hAnsi="Arial" w:cs="Arial"/>
          <w:sz w:val="22"/>
          <w:szCs w:val="22"/>
        </w:rPr>
        <w:t>To brief relief drivers as necessary to ensure that the Mayoralty remains appropriately supported during periods of your absence.</w:t>
      </w:r>
    </w:p>
    <w:p w14:paraId="0C474EF1" w14:textId="77777777" w:rsidR="00254886" w:rsidRPr="00254886" w:rsidRDefault="00254886" w:rsidP="00254886">
      <w:pPr>
        <w:pStyle w:val="Header"/>
        <w:numPr>
          <w:ilvl w:val="0"/>
          <w:numId w:val="18"/>
        </w:numPr>
        <w:tabs>
          <w:tab w:val="clear" w:pos="4153"/>
          <w:tab w:val="clear" w:pos="8306"/>
        </w:tabs>
        <w:spacing w:after="240"/>
        <w:ind w:left="709" w:hanging="709"/>
        <w:jc w:val="both"/>
        <w:rPr>
          <w:rFonts w:ascii="Arial" w:hAnsi="Arial" w:cs="Arial"/>
          <w:sz w:val="22"/>
          <w:szCs w:val="22"/>
        </w:rPr>
      </w:pPr>
      <w:r>
        <w:rPr>
          <w:rFonts w:ascii="Arial" w:hAnsi="Arial" w:cs="Arial"/>
          <w:sz w:val="22"/>
          <w:szCs w:val="22"/>
        </w:rPr>
        <w:t>To act as cover for the Mace-Bearer when required.</w:t>
      </w:r>
    </w:p>
    <w:p w14:paraId="26AC1DF6" w14:textId="77777777" w:rsidR="00C3017F" w:rsidRPr="00254886" w:rsidRDefault="00254886" w:rsidP="00254886">
      <w:pPr>
        <w:tabs>
          <w:tab w:val="left" w:pos="709"/>
        </w:tabs>
        <w:overflowPunct w:val="0"/>
        <w:autoSpaceDE w:val="0"/>
        <w:autoSpaceDN w:val="0"/>
        <w:adjustRightInd w:val="0"/>
        <w:spacing w:after="240"/>
        <w:ind w:left="709" w:hanging="709"/>
        <w:textAlignment w:val="baseline"/>
        <w:rPr>
          <w:rFonts w:ascii="Arial" w:hAnsi="Arial" w:cs="Arial"/>
          <w:sz w:val="22"/>
          <w:szCs w:val="22"/>
        </w:rPr>
      </w:pPr>
      <w:r>
        <w:rPr>
          <w:rFonts w:ascii="Arial" w:hAnsi="Arial" w:cs="Arial"/>
          <w:sz w:val="22"/>
          <w:szCs w:val="22"/>
        </w:rPr>
        <w:t>15</w:t>
      </w:r>
      <w:r w:rsidR="00C3017F" w:rsidRPr="00254886">
        <w:rPr>
          <w:rFonts w:ascii="Arial" w:hAnsi="Arial" w:cs="Arial"/>
          <w:sz w:val="22"/>
          <w:szCs w:val="22"/>
        </w:rPr>
        <w:t>.</w:t>
      </w:r>
      <w:r w:rsidR="00C3017F" w:rsidRPr="00254886">
        <w:rPr>
          <w:rFonts w:ascii="Arial" w:hAnsi="Arial" w:cs="Arial"/>
          <w:sz w:val="22"/>
          <w:szCs w:val="22"/>
        </w:rPr>
        <w:tab/>
        <w:t>Any other duties of a similar nature related to the post which may be required from time to time.</w:t>
      </w:r>
    </w:p>
    <w:p w14:paraId="340638DD" w14:textId="77777777" w:rsidR="00852EDF" w:rsidRPr="00254886" w:rsidRDefault="00852EDF" w:rsidP="00254886">
      <w:pPr>
        <w:spacing w:after="240"/>
        <w:rPr>
          <w:rFonts w:ascii="Arial" w:hAnsi="Arial" w:cs="Arial"/>
          <w:b/>
          <w:sz w:val="22"/>
          <w:szCs w:val="22"/>
        </w:rPr>
      </w:pPr>
      <w:r w:rsidRPr="00254886">
        <w:rPr>
          <w:rFonts w:ascii="Arial" w:hAnsi="Arial" w:cs="Arial"/>
          <w:b/>
          <w:sz w:val="22"/>
          <w:szCs w:val="22"/>
        </w:rPr>
        <w:t>General</w:t>
      </w:r>
    </w:p>
    <w:p w14:paraId="6DC04F99" w14:textId="77777777" w:rsidR="00852EDF" w:rsidRPr="00254886" w:rsidRDefault="00852EDF" w:rsidP="00254886">
      <w:pPr>
        <w:spacing w:after="240"/>
        <w:rPr>
          <w:rFonts w:ascii="Arial" w:hAnsi="Arial" w:cs="Arial"/>
          <w:sz w:val="22"/>
          <w:szCs w:val="22"/>
        </w:rPr>
      </w:pPr>
      <w:r w:rsidRPr="00254886">
        <w:rPr>
          <w:rFonts w:ascii="Arial" w:hAnsi="Arial" w:cs="Arial"/>
          <w:sz w:val="22"/>
          <w:szCs w:val="22"/>
        </w:rPr>
        <w:t>To carry out such other duties as may be required of you, commensurate with the grade and level of responsibility, as directed by management.</w:t>
      </w:r>
    </w:p>
    <w:p w14:paraId="05BA8E35" w14:textId="194D2B73" w:rsidR="00D65FA5" w:rsidRPr="00254886" w:rsidRDefault="00D65FA5" w:rsidP="00254886">
      <w:pPr>
        <w:spacing w:after="240"/>
        <w:rPr>
          <w:rFonts w:ascii="Arial" w:hAnsi="Arial" w:cs="Arial"/>
          <w:sz w:val="22"/>
          <w:szCs w:val="22"/>
        </w:rPr>
      </w:pPr>
      <w:r w:rsidRPr="00254886">
        <w:rPr>
          <w:rFonts w:ascii="Arial" w:hAnsi="Arial" w:cs="Arial"/>
          <w:bCs/>
          <w:sz w:val="22"/>
          <w:szCs w:val="22"/>
        </w:rPr>
        <w:t xml:space="preserve">To participate as required in the Council’s Emergency Planning Operations which may involve duties outside the post holder’s normal job description and contracted hours.  In the event that an incident has occurred which disrupts the </w:t>
      </w:r>
      <w:r w:rsidR="00864259">
        <w:rPr>
          <w:rFonts w:ascii="Arial" w:hAnsi="Arial" w:cs="Arial"/>
          <w:bCs/>
          <w:sz w:val="22"/>
          <w:szCs w:val="22"/>
        </w:rPr>
        <w:t>C</w:t>
      </w:r>
      <w:r w:rsidRPr="00254886">
        <w:rPr>
          <w:rFonts w:ascii="Arial" w:hAnsi="Arial" w:cs="Arial"/>
          <w:bCs/>
          <w:sz w:val="22"/>
          <w:szCs w:val="22"/>
        </w:rPr>
        <w:t>ouncil’s ability to deliver it’s critical functions, the post holder will be expected to participate in the recovery stage which may include undertaking duties within the post holder’s competencies in other departments and/or at other locations.</w:t>
      </w:r>
    </w:p>
    <w:p w14:paraId="60EE30D6" w14:textId="77777777" w:rsidR="00852EDF" w:rsidRPr="00254886" w:rsidRDefault="00852EDF" w:rsidP="00254886">
      <w:pPr>
        <w:spacing w:after="240"/>
        <w:rPr>
          <w:rFonts w:ascii="Arial" w:hAnsi="Arial" w:cs="Arial"/>
          <w:sz w:val="22"/>
          <w:szCs w:val="22"/>
        </w:rPr>
      </w:pPr>
      <w:r w:rsidRPr="00254886">
        <w:rPr>
          <w:rFonts w:ascii="Arial" w:hAnsi="Arial" w:cs="Arial"/>
          <w:sz w:val="22"/>
          <w:szCs w:val="22"/>
        </w:rPr>
        <w:t>A commitment and contribution to the Council’s Equal Opportunities Policy is an essential requirement of the post.</w:t>
      </w:r>
    </w:p>
    <w:p w14:paraId="2CD47AAE" w14:textId="77777777" w:rsidR="00852EDF" w:rsidRPr="00254886" w:rsidRDefault="00852EDF" w:rsidP="00254886">
      <w:pPr>
        <w:spacing w:after="240"/>
        <w:rPr>
          <w:rFonts w:ascii="Arial" w:hAnsi="Arial" w:cs="Arial"/>
          <w:sz w:val="22"/>
          <w:szCs w:val="22"/>
        </w:rPr>
      </w:pPr>
      <w:r w:rsidRPr="0025488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6E731F21" w14:textId="14D51FA3" w:rsidR="008E2EF2" w:rsidRPr="00254886" w:rsidRDefault="008E2EF2" w:rsidP="00254886">
      <w:pPr>
        <w:spacing w:after="240"/>
        <w:rPr>
          <w:rFonts w:ascii="Arial" w:hAnsi="Arial" w:cs="Arial"/>
          <w:sz w:val="22"/>
          <w:szCs w:val="22"/>
        </w:rPr>
      </w:pPr>
      <w:r w:rsidRPr="00254886">
        <w:rPr>
          <w:rFonts w:ascii="Arial" w:hAnsi="Arial" w:cs="Arial"/>
          <w:iCs/>
          <w:sz w:val="22"/>
          <w:szCs w:val="22"/>
        </w:rPr>
        <w:t xml:space="preserve">The post holder must ensure that data quality and integrity is maintained and that data is processed in accordance with </w:t>
      </w:r>
      <w:r w:rsidR="00BF74AA">
        <w:rPr>
          <w:rFonts w:ascii="Arial" w:hAnsi="Arial" w:cs="Arial"/>
          <w:iCs/>
          <w:sz w:val="22"/>
          <w:szCs w:val="22"/>
        </w:rPr>
        <w:t>C</w:t>
      </w:r>
      <w:r w:rsidRPr="00254886">
        <w:rPr>
          <w:rFonts w:ascii="Arial" w:hAnsi="Arial" w:cs="Arial"/>
          <w:iCs/>
          <w:sz w:val="22"/>
          <w:szCs w:val="22"/>
        </w:rPr>
        <w:t>ouncil policy, the Data Protection Act, the Freedom of Information Act and other legislation</w:t>
      </w:r>
      <w:r w:rsidR="00626E04">
        <w:rPr>
          <w:rFonts w:ascii="Arial" w:hAnsi="Arial" w:cs="Arial"/>
          <w:iCs/>
          <w:sz w:val="22"/>
          <w:szCs w:val="22"/>
        </w:rPr>
        <w:t>.</w:t>
      </w:r>
    </w:p>
    <w:p w14:paraId="517E1E7D" w14:textId="77777777" w:rsidR="00852EDF" w:rsidRPr="00254886" w:rsidRDefault="00852EDF" w:rsidP="00254886">
      <w:pPr>
        <w:spacing w:after="240"/>
        <w:rPr>
          <w:rFonts w:ascii="Arial" w:hAnsi="Arial" w:cs="Arial"/>
          <w:sz w:val="22"/>
          <w:szCs w:val="22"/>
        </w:rPr>
      </w:pPr>
      <w:r w:rsidRPr="00254886">
        <w:rPr>
          <w:rFonts w:ascii="Arial" w:hAnsi="Arial" w:cs="Arial"/>
          <w:sz w:val="22"/>
          <w:szCs w:val="22"/>
        </w:rPr>
        <w:t>The post holder will comply with Statute and Council Policy in all respects.</w:t>
      </w:r>
    </w:p>
    <w:p w14:paraId="6E6471A8" w14:textId="51F6DF4D" w:rsidR="00852EDF" w:rsidRPr="00254886" w:rsidRDefault="00852EDF" w:rsidP="00254886">
      <w:pPr>
        <w:spacing w:after="240"/>
        <w:rPr>
          <w:rFonts w:ascii="Arial" w:hAnsi="Arial" w:cs="Arial"/>
          <w:sz w:val="22"/>
          <w:szCs w:val="22"/>
        </w:rPr>
      </w:pPr>
      <w:r w:rsidRPr="00254886">
        <w:rPr>
          <w:rFonts w:ascii="Arial" w:hAnsi="Arial" w:cs="Arial"/>
          <w:sz w:val="22"/>
          <w:szCs w:val="22"/>
        </w:rPr>
        <w:t>An awareness and commitment to section 17 which places a statutory duty on police and local authorities to work in partnership to reduce crime and promote community safety. It is also required that community safety is to be a thread running through all functions of the LA</w:t>
      </w:r>
      <w:r w:rsidR="00626E04">
        <w:rPr>
          <w:rFonts w:ascii="Arial" w:hAnsi="Arial" w:cs="Arial"/>
          <w:sz w:val="22"/>
          <w:szCs w:val="22"/>
        </w:rPr>
        <w:t>.</w:t>
      </w:r>
    </w:p>
    <w:p w14:paraId="1E69287A" w14:textId="77777777" w:rsidR="00A44858" w:rsidRPr="00254886" w:rsidRDefault="00852EDF" w:rsidP="00254886">
      <w:pPr>
        <w:spacing w:after="240"/>
        <w:rPr>
          <w:rFonts w:ascii="Arial" w:hAnsi="Arial" w:cs="Arial"/>
          <w:snapToGrid w:val="0"/>
          <w:sz w:val="22"/>
          <w:szCs w:val="22"/>
        </w:rPr>
      </w:pPr>
      <w:r w:rsidRPr="00254886">
        <w:rPr>
          <w:rFonts w:ascii="Arial" w:hAnsi="Arial" w:cs="Arial"/>
          <w:snapToGrid w:val="0"/>
          <w:sz w:val="22"/>
          <w:szCs w:val="22"/>
        </w:rPr>
        <w:t>A commitment to excellent customer service and the values of the Council</w:t>
      </w:r>
      <w:r w:rsidR="00A44858" w:rsidRPr="00254886">
        <w:rPr>
          <w:rFonts w:ascii="Arial" w:hAnsi="Arial" w:cs="Arial"/>
          <w:snapToGrid w:val="0"/>
          <w:sz w:val="22"/>
          <w:szCs w:val="22"/>
        </w:rPr>
        <w:t>.</w:t>
      </w:r>
    </w:p>
    <w:p w14:paraId="6E0B49A3" w14:textId="09DDD386" w:rsidR="00AA1E18" w:rsidRPr="004115A5" w:rsidRDefault="00AA1E18" w:rsidP="004115A5">
      <w:pPr>
        <w:rPr>
          <w:rFonts w:ascii="Arial" w:hAnsi="Arial" w:cs="Arial"/>
          <w:snapToGrid w:val="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00"/>
        <w:gridCol w:w="3263"/>
      </w:tblGrid>
      <w:tr w:rsidR="00864259" w:rsidRPr="00254886" w14:paraId="29393F47" w14:textId="77777777" w:rsidTr="007F5582">
        <w:tc>
          <w:tcPr>
            <w:tcW w:w="10031" w:type="dxa"/>
            <w:gridSpan w:val="3"/>
          </w:tcPr>
          <w:p w14:paraId="47B29635" w14:textId="3BFD0B1A" w:rsidR="00864259" w:rsidRPr="00864259" w:rsidRDefault="00864259" w:rsidP="00254886">
            <w:pPr>
              <w:keepNext/>
              <w:widowControl w:val="0"/>
              <w:spacing w:before="120" w:after="120"/>
              <w:rPr>
                <w:rFonts w:ascii="Arial" w:hAnsi="Arial" w:cs="Arial"/>
                <w:b/>
                <w:bCs/>
                <w:sz w:val="22"/>
                <w:szCs w:val="22"/>
                <w:u w:val="single"/>
              </w:rPr>
            </w:pPr>
            <w:r>
              <w:rPr>
                <w:rFonts w:ascii="Arial" w:hAnsi="Arial" w:cs="Arial"/>
                <w:b/>
                <w:bCs/>
                <w:sz w:val="22"/>
                <w:szCs w:val="22"/>
                <w:u w:val="single"/>
              </w:rPr>
              <w:lastRenderedPageBreak/>
              <w:t>PERSON SPECIFICATION</w:t>
            </w:r>
          </w:p>
        </w:tc>
      </w:tr>
      <w:tr w:rsidR="00AA1E18" w:rsidRPr="00254886" w14:paraId="22EB8C56" w14:textId="77777777" w:rsidTr="001F4832">
        <w:tc>
          <w:tcPr>
            <w:tcW w:w="2268" w:type="dxa"/>
          </w:tcPr>
          <w:p w14:paraId="4214D27F" w14:textId="77777777" w:rsidR="00AA1E18" w:rsidRPr="00254886" w:rsidRDefault="00AA1E18" w:rsidP="00254886">
            <w:pPr>
              <w:keepNext/>
              <w:widowControl w:val="0"/>
              <w:spacing w:before="120" w:after="120"/>
              <w:rPr>
                <w:rFonts w:ascii="Arial" w:hAnsi="Arial" w:cs="Arial"/>
                <w:sz w:val="22"/>
                <w:szCs w:val="22"/>
                <w:u w:val="single"/>
              </w:rPr>
            </w:pPr>
            <w:r w:rsidRPr="00254886">
              <w:rPr>
                <w:rFonts w:ascii="Arial" w:hAnsi="Arial" w:cs="Arial"/>
                <w:sz w:val="22"/>
                <w:szCs w:val="22"/>
                <w:u w:val="single"/>
              </w:rPr>
              <w:t>Characteristic</w:t>
            </w:r>
          </w:p>
        </w:tc>
        <w:tc>
          <w:tcPr>
            <w:tcW w:w="7763" w:type="dxa"/>
            <w:gridSpan w:val="2"/>
          </w:tcPr>
          <w:p w14:paraId="33DC3BB6" w14:textId="77777777" w:rsidR="00AA1E18" w:rsidRPr="00254886" w:rsidRDefault="00AA1E18" w:rsidP="00254886">
            <w:pPr>
              <w:keepNext/>
              <w:widowControl w:val="0"/>
              <w:spacing w:before="120" w:after="120"/>
              <w:rPr>
                <w:rFonts w:ascii="Arial" w:hAnsi="Arial" w:cs="Arial"/>
                <w:sz w:val="22"/>
                <w:szCs w:val="22"/>
                <w:u w:val="single"/>
              </w:rPr>
            </w:pPr>
            <w:r w:rsidRPr="00254886">
              <w:rPr>
                <w:rFonts w:ascii="Arial" w:hAnsi="Arial" w:cs="Arial"/>
                <w:sz w:val="22"/>
                <w:szCs w:val="22"/>
                <w:u w:val="single"/>
              </w:rPr>
              <w:t>Specification</w:t>
            </w:r>
          </w:p>
        </w:tc>
      </w:tr>
      <w:tr w:rsidR="00AA1E18" w:rsidRPr="00254886" w14:paraId="524B25CD" w14:textId="77777777" w:rsidTr="001F4832">
        <w:trPr>
          <w:cantSplit/>
        </w:trPr>
        <w:tc>
          <w:tcPr>
            <w:tcW w:w="2268" w:type="dxa"/>
          </w:tcPr>
          <w:p w14:paraId="41738334" w14:textId="77777777" w:rsidR="00AA1E18" w:rsidRPr="00254886" w:rsidRDefault="00AA1E18" w:rsidP="00254886">
            <w:pPr>
              <w:pStyle w:val="Heading3"/>
              <w:widowControl w:val="0"/>
              <w:spacing w:before="120" w:after="120"/>
              <w:rPr>
                <w:b w:val="0"/>
                <w:sz w:val="22"/>
                <w:szCs w:val="22"/>
              </w:rPr>
            </w:pPr>
          </w:p>
        </w:tc>
        <w:tc>
          <w:tcPr>
            <w:tcW w:w="4500" w:type="dxa"/>
          </w:tcPr>
          <w:p w14:paraId="077D3211"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ESSENTIAL</w:t>
            </w:r>
          </w:p>
        </w:tc>
        <w:tc>
          <w:tcPr>
            <w:tcW w:w="3263" w:type="dxa"/>
          </w:tcPr>
          <w:p w14:paraId="68F67749" w14:textId="77777777" w:rsidR="00AA1E18" w:rsidRPr="00254886" w:rsidRDefault="00AA1E18" w:rsidP="00254886">
            <w:pPr>
              <w:keepNext/>
              <w:widowControl w:val="0"/>
              <w:spacing w:before="120" w:after="120"/>
              <w:jc w:val="center"/>
              <w:rPr>
                <w:rFonts w:ascii="Arial" w:hAnsi="Arial" w:cs="Arial"/>
                <w:sz w:val="22"/>
                <w:szCs w:val="22"/>
              </w:rPr>
            </w:pPr>
            <w:r w:rsidRPr="00254886">
              <w:rPr>
                <w:rFonts w:ascii="Arial" w:hAnsi="Arial" w:cs="Arial"/>
                <w:sz w:val="22"/>
                <w:szCs w:val="22"/>
              </w:rPr>
              <w:t>DESIRABLE</w:t>
            </w:r>
          </w:p>
        </w:tc>
      </w:tr>
      <w:tr w:rsidR="00AA1E18" w:rsidRPr="00254886" w14:paraId="2B8F2156" w14:textId="77777777" w:rsidTr="001F4832">
        <w:trPr>
          <w:cantSplit/>
          <w:trHeight w:val="1284"/>
        </w:trPr>
        <w:tc>
          <w:tcPr>
            <w:tcW w:w="2268" w:type="dxa"/>
          </w:tcPr>
          <w:p w14:paraId="27F61419" w14:textId="77777777" w:rsidR="00AA1E18" w:rsidRPr="00254886" w:rsidRDefault="00AA1E18" w:rsidP="00254886">
            <w:pPr>
              <w:pStyle w:val="Heading3"/>
              <w:widowControl w:val="0"/>
              <w:spacing w:before="120" w:after="120"/>
              <w:rPr>
                <w:sz w:val="22"/>
                <w:szCs w:val="22"/>
              </w:rPr>
            </w:pPr>
            <w:r w:rsidRPr="00254886">
              <w:rPr>
                <w:sz w:val="22"/>
                <w:szCs w:val="22"/>
              </w:rPr>
              <w:t>SKILLS/ABILITIES</w:t>
            </w:r>
          </w:p>
          <w:p w14:paraId="266DC8C4"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(Specific skills and abilities required to undertake the duties)</w:t>
            </w:r>
          </w:p>
        </w:tc>
        <w:tc>
          <w:tcPr>
            <w:tcW w:w="4500" w:type="dxa"/>
          </w:tcPr>
          <w:p w14:paraId="5CBBDE32" w14:textId="77777777" w:rsidR="00AA1E18" w:rsidRPr="00254886" w:rsidRDefault="006C259D" w:rsidP="00254886">
            <w:pPr>
              <w:keepNext/>
              <w:widowControl w:val="0"/>
              <w:spacing w:before="120" w:after="120"/>
              <w:rPr>
                <w:rFonts w:ascii="Arial" w:hAnsi="Arial" w:cs="Arial"/>
                <w:sz w:val="22"/>
                <w:szCs w:val="22"/>
                <w:lang w:val="en-US"/>
              </w:rPr>
            </w:pPr>
            <w:r w:rsidRPr="00254886">
              <w:rPr>
                <w:rFonts w:ascii="Arial" w:hAnsi="Arial" w:cs="Arial"/>
                <w:sz w:val="22"/>
                <w:szCs w:val="22"/>
                <w:lang w:val="en-US"/>
              </w:rPr>
              <w:t>Reliable, with a flexible approach to work.</w:t>
            </w:r>
          </w:p>
          <w:p w14:paraId="2E47F995" w14:textId="06E17C65" w:rsidR="006C259D" w:rsidRPr="00254886" w:rsidRDefault="006C259D" w:rsidP="00254886">
            <w:pPr>
              <w:keepNext/>
              <w:widowControl w:val="0"/>
              <w:spacing w:before="120" w:after="120"/>
              <w:rPr>
                <w:rFonts w:ascii="Arial" w:hAnsi="Arial" w:cs="Arial"/>
                <w:sz w:val="22"/>
                <w:szCs w:val="22"/>
              </w:rPr>
            </w:pPr>
            <w:r w:rsidRPr="00254886">
              <w:rPr>
                <w:rFonts w:ascii="Arial" w:hAnsi="Arial" w:cs="Arial"/>
                <w:sz w:val="22"/>
                <w:szCs w:val="22"/>
              </w:rPr>
              <w:t>Ability to effectively represent and promote the Council’s image</w:t>
            </w:r>
            <w:r w:rsidR="00626E04">
              <w:rPr>
                <w:rFonts w:ascii="Arial" w:hAnsi="Arial" w:cs="Arial"/>
                <w:sz w:val="22"/>
                <w:szCs w:val="22"/>
              </w:rPr>
              <w:t>.</w:t>
            </w:r>
          </w:p>
          <w:p w14:paraId="1A3EA5AB" w14:textId="136DE5FE" w:rsidR="00254886" w:rsidRDefault="006C259D" w:rsidP="00254886">
            <w:pPr>
              <w:keepNext/>
              <w:widowControl w:val="0"/>
              <w:spacing w:before="120" w:after="120"/>
              <w:rPr>
                <w:rFonts w:ascii="Arial" w:hAnsi="Arial" w:cs="Arial"/>
                <w:sz w:val="22"/>
                <w:szCs w:val="22"/>
              </w:rPr>
            </w:pPr>
            <w:r w:rsidRPr="00254886">
              <w:rPr>
                <w:rFonts w:ascii="Arial" w:hAnsi="Arial" w:cs="Arial"/>
                <w:sz w:val="22"/>
                <w:szCs w:val="22"/>
              </w:rPr>
              <w:t>Ability to carry out the physical requirements of the post</w:t>
            </w:r>
            <w:r w:rsidR="00626E04">
              <w:rPr>
                <w:rFonts w:ascii="Arial" w:hAnsi="Arial" w:cs="Arial"/>
                <w:sz w:val="22"/>
                <w:szCs w:val="22"/>
              </w:rPr>
              <w:t>.</w:t>
            </w:r>
          </w:p>
          <w:p w14:paraId="7066511B" w14:textId="7A1CF6B2" w:rsidR="00C56C87" w:rsidRPr="00254886" w:rsidRDefault="00C56C87" w:rsidP="00254886">
            <w:pPr>
              <w:keepNext/>
              <w:widowControl w:val="0"/>
              <w:spacing w:before="120" w:after="120"/>
              <w:rPr>
                <w:rFonts w:ascii="Arial" w:hAnsi="Arial" w:cs="Arial"/>
                <w:color w:val="FF0000"/>
                <w:sz w:val="22"/>
                <w:szCs w:val="22"/>
              </w:rPr>
            </w:pPr>
            <w:r w:rsidRPr="00254886">
              <w:rPr>
                <w:rFonts w:ascii="Arial" w:hAnsi="Arial" w:cs="Arial"/>
                <w:sz w:val="22"/>
                <w:szCs w:val="22"/>
              </w:rPr>
              <w:t xml:space="preserve">Ability to drive a </w:t>
            </w:r>
            <w:r w:rsidR="00CC0AEC" w:rsidRPr="00254886">
              <w:rPr>
                <w:rFonts w:ascii="Arial" w:hAnsi="Arial" w:cs="Arial"/>
                <w:sz w:val="22"/>
                <w:szCs w:val="22"/>
              </w:rPr>
              <w:t>family size</w:t>
            </w:r>
            <w:r w:rsidR="00254886">
              <w:rPr>
                <w:rFonts w:ascii="Arial" w:hAnsi="Arial" w:cs="Arial"/>
                <w:sz w:val="22"/>
                <w:szCs w:val="22"/>
              </w:rPr>
              <w:t>d</w:t>
            </w:r>
            <w:r w:rsidR="00CC0AEC" w:rsidRPr="00254886">
              <w:rPr>
                <w:rFonts w:ascii="Arial" w:hAnsi="Arial" w:cs="Arial"/>
                <w:sz w:val="22"/>
                <w:szCs w:val="22"/>
              </w:rPr>
              <w:t xml:space="preserve"> saloon</w:t>
            </w:r>
            <w:r w:rsidR="00254886">
              <w:rPr>
                <w:rFonts w:ascii="Arial" w:hAnsi="Arial" w:cs="Arial"/>
                <w:sz w:val="22"/>
                <w:szCs w:val="22"/>
              </w:rPr>
              <w:t xml:space="preserve"> car</w:t>
            </w:r>
            <w:r w:rsidRPr="00254886">
              <w:rPr>
                <w:rFonts w:ascii="Arial" w:hAnsi="Arial" w:cs="Arial"/>
                <w:sz w:val="22"/>
                <w:szCs w:val="22"/>
              </w:rPr>
              <w:t xml:space="preserve"> with due care and attention </w:t>
            </w:r>
            <w:r w:rsidR="006C259D" w:rsidRPr="004A4A93">
              <w:rPr>
                <w:rFonts w:ascii="Arial" w:hAnsi="Arial" w:cs="Arial"/>
                <w:sz w:val="22"/>
                <w:szCs w:val="22"/>
              </w:rPr>
              <w:t>adhering to the Highway Code. A driving assessment will be part of the selection process</w:t>
            </w:r>
            <w:r w:rsidR="00626E04">
              <w:rPr>
                <w:rFonts w:ascii="Arial" w:hAnsi="Arial" w:cs="Arial"/>
                <w:sz w:val="22"/>
                <w:szCs w:val="22"/>
              </w:rPr>
              <w:t>.</w:t>
            </w:r>
          </w:p>
          <w:p w14:paraId="20427DA9" w14:textId="77777777" w:rsidR="00C56C87" w:rsidRPr="00254886" w:rsidRDefault="00C56C87" w:rsidP="00254886">
            <w:pPr>
              <w:pStyle w:val="Header"/>
              <w:spacing w:before="120" w:after="120"/>
              <w:rPr>
                <w:rFonts w:ascii="Arial" w:hAnsi="Arial" w:cs="Arial"/>
                <w:sz w:val="22"/>
                <w:szCs w:val="22"/>
              </w:rPr>
            </w:pPr>
            <w:r w:rsidRPr="00254886">
              <w:rPr>
                <w:rFonts w:ascii="Arial" w:hAnsi="Arial" w:cs="Arial"/>
                <w:sz w:val="22"/>
                <w:szCs w:val="22"/>
              </w:rPr>
              <w:t>Ability to work alone and to act on</w:t>
            </w:r>
            <w:r w:rsidR="00254886">
              <w:rPr>
                <w:rFonts w:ascii="Arial" w:hAnsi="Arial" w:cs="Arial"/>
                <w:sz w:val="22"/>
                <w:szCs w:val="22"/>
              </w:rPr>
              <w:t xml:space="preserve"> your own</w:t>
            </w:r>
            <w:r w:rsidRPr="00254886">
              <w:rPr>
                <w:rFonts w:ascii="Arial" w:hAnsi="Arial" w:cs="Arial"/>
                <w:sz w:val="22"/>
                <w:szCs w:val="22"/>
              </w:rPr>
              <w:t xml:space="preserve"> initiative.</w:t>
            </w:r>
          </w:p>
          <w:p w14:paraId="31DB71D2" w14:textId="4430F80F" w:rsidR="00AA1E18" w:rsidRDefault="00C56C87" w:rsidP="00254886">
            <w:pPr>
              <w:pStyle w:val="Default"/>
              <w:spacing w:before="120" w:after="120"/>
              <w:rPr>
                <w:sz w:val="22"/>
                <w:szCs w:val="22"/>
              </w:rPr>
            </w:pPr>
            <w:r w:rsidRPr="00254886">
              <w:rPr>
                <w:sz w:val="22"/>
                <w:szCs w:val="22"/>
              </w:rPr>
              <w:t>Excellent time keeping</w:t>
            </w:r>
            <w:r w:rsidR="00626E04">
              <w:rPr>
                <w:sz w:val="22"/>
                <w:szCs w:val="22"/>
              </w:rPr>
              <w:t>.</w:t>
            </w:r>
          </w:p>
          <w:p w14:paraId="21F5E635" w14:textId="77777777" w:rsidR="00B828F0" w:rsidRDefault="00B828F0" w:rsidP="00254886">
            <w:pPr>
              <w:pStyle w:val="Default"/>
              <w:spacing w:before="120" w:after="120"/>
              <w:rPr>
                <w:sz w:val="22"/>
                <w:szCs w:val="22"/>
              </w:rPr>
            </w:pPr>
            <w:r>
              <w:rPr>
                <w:sz w:val="22"/>
                <w:szCs w:val="22"/>
              </w:rPr>
              <w:t>Discrete and maintaining confidentiality as required</w:t>
            </w:r>
            <w:r w:rsidR="00626E04">
              <w:rPr>
                <w:sz w:val="22"/>
                <w:szCs w:val="22"/>
              </w:rPr>
              <w:t>.</w:t>
            </w:r>
          </w:p>
          <w:p w14:paraId="4AAA4C52" w14:textId="7A51D2A9" w:rsidR="00864259" w:rsidRPr="00864259" w:rsidRDefault="00864259" w:rsidP="00864259">
            <w:pPr>
              <w:keepNext/>
              <w:widowControl w:val="0"/>
              <w:spacing w:before="120" w:after="120"/>
              <w:rPr>
                <w:rFonts w:ascii="Arial" w:hAnsi="Arial" w:cs="Arial"/>
                <w:sz w:val="22"/>
                <w:szCs w:val="22"/>
              </w:rPr>
            </w:pPr>
            <w:r w:rsidRPr="00254886">
              <w:rPr>
                <w:rFonts w:ascii="Arial" w:hAnsi="Arial" w:cs="Arial"/>
                <w:sz w:val="22"/>
                <w:szCs w:val="22"/>
              </w:rPr>
              <w:t>IT Literate, capable of using MS Word / Excel and office packages</w:t>
            </w:r>
            <w:r>
              <w:rPr>
                <w:rFonts w:ascii="Arial" w:hAnsi="Arial" w:cs="Arial"/>
                <w:sz w:val="22"/>
                <w:szCs w:val="22"/>
              </w:rPr>
              <w:t>.</w:t>
            </w:r>
          </w:p>
        </w:tc>
        <w:tc>
          <w:tcPr>
            <w:tcW w:w="3263" w:type="dxa"/>
          </w:tcPr>
          <w:p w14:paraId="023EC720" w14:textId="67F4289F" w:rsidR="00C56C87" w:rsidRDefault="006C259D" w:rsidP="00254886">
            <w:pPr>
              <w:keepNext/>
              <w:widowControl w:val="0"/>
              <w:spacing w:before="120" w:after="120"/>
              <w:rPr>
                <w:rFonts w:ascii="Arial" w:hAnsi="Arial" w:cs="Arial"/>
                <w:sz w:val="22"/>
                <w:szCs w:val="22"/>
              </w:rPr>
            </w:pPr>
            <w:r w:rsidRPr="00254886">
              <w:rPr>
                <w:rFonts w:ascii="Arial" w:hAnsi="Arial" w:cs="Arial"/>
                <w:sz w:val="22"/>
                <w:szCs w:val="22"/>
              </w:rPr>
              <w:t>Able to demonstrate a commitment to public services and local democracy</w:t>
            </w:r>
            <w:r w:rsidR="00626E04">
              <w:rPr>
                <w:rFonts w:ascii="Arial" w:hAnsi="Arial" w:cs="Arial"/>
                <w:sz w:val="22"/>
                <w:szCs w:val="22"/>
              </w:rPr>
              <w:t>.</w:t>
            </w:r>
          </w:p>
          <w:p w14:paraId="3D69C83A" w14:textId="77777777" w:rsidR="00377FEF" w:rsidRDefault="00377FEF" w:rsidP="00254886">
            <w:pPr>
              <w:keepNext/>
              <w:widowControl w:val="0"/>
              <w:spacing w:before="120" w:after="120"/>
              <w:rPr>
                <w:rFonts w:ascii="Arial" w:hAnsi="Arial" w:cs="Arial"/>
                <w:sz w:val="22"/>
                <w:szCs w:val="22"/>
              </w:rPr>
            </w:pPr>
            <w:r>
              <w:rPr>
                <w:rFonts w:ascii="Arial" w:hAnsi="Arial" w:cs="Arial"/>
                <w:sz w:val="22"/>
                <w:szCs w:val="22"/>
              </w:rPr>
              <w:t>Disability awareness, and able to provide suitable assistance to those with mobility issues, and other disabilities.</w:t>
            </w:r>
          </w:p>
          <w:p w14:paraId="2E9F2D07" w14:textId="300BA444" w:rsidR="00F62ECB" w:rsidRPr="00254886" w:rsidRDefault="00F62ECB" w:rsidP="00254886">
            <w:pPr>
              <w:pStyle w:val="Header"/>
              <w:spacing w:before="120" w:after="120"/>
              <w:rPr>
                <w:rFonts w:ascii="Arial" w:hAnsi="Arial" w:cs="Arial"/>
                <w:sz w:val="22"/>
                <w:szCs w:val="22"/>
              </w:rPr>
            </w:pPr>
          </w:p>
        </w:tc>
      </w:tr>
      <w:tr w:rsidR="00AA1E18" w:rsidRPr="00254886" w14:paraId="6E2A5C20" w14:textId="77777777" w:rsidTr="001F4832">
        <w:trPr>
          <w:cantSplit/>
        </w:trPr>
        <w:tc>
          <w:tcPr>
            <w:tcW w:w="2268" w:type="dxa"/>
          </w:tcPr>
          <w:p w14:paraId="2CFEB822" w14:textId="77777777" w:rsidR="00AA1E18" w:rsidRPr="00254886" w:rsidRDefault="00AA1E18" w:rsidP="00254886">
            <w:pPr>
              <w:pStyle w:val="Heading3"/>
              <w:widowControl w:val="0"/>
              <w:spacing w:before="120" w:after="120"/>
              <w:rPr>
                <w:sz w:val="22"/>
                <w:szCs w:val="22"/>
              </w:rPr>
            </w:pPr>
            <w:r w:rsidRPr="00254886">
              <w:rPr>
                <w:sz w:val="22"/>
                <w:szCs w:val="22"/>
              </w:rPr>
              <w:t>KNOWLEDGE</w:t>
            </w:r>
          </w:p>
          <w:p w14:paraId="42EACCAA"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(Particular knowledge which will be necessary to perform the work effectively, e.g. of specific legislation or regulations)</w:t>
            </w:r>
          </w:p>
        </w:tc>
        <w:tc>
          <w:tcPr>
            <w:tcW w:w="4500" w:type="dxa"/>
          </w:tcPr>
          <w:p w14:paraId="44BA6734" w14:textId="22CA5653" w:rsidR="00377FEF" w:rsidRDefault="00377FEF" w:rsidP="00254886">
            <w:pPr>
              <w:keepNext/>
              <w:widowControl w:val="0"/>
              <w:spacing w:before="120" w:after="120"/>
              <w:rPr>
                <w:rFonts w:ascii="Arial" w:hAnsi="Arial" w:cs="Arial"/>
                <w:sz w:val="22"/>
                <w:szCs w:val="22"/>
              </w:rPr>
            </w:pPr>
            <w:r>
              <w:rPr>
                <w:rFonts w:ascii="Arial" w:hAnsi="Arial" w:cs="Arial"/>
                <w:sz w:val="22"/>
                <w:szCs w:val="22"/>
              </w:rPr>
              <w:t>Good level of general education</w:t>
            </w:r>
            <w:r w:rsidR="00626E04">
              <w:rPr>
                <w:rFonts w:ascii="Arial" w:hAnsi="Arial" w:cs="Arial"/>
                <w:sz w:val="22"/>
                <w:szCs w:val="22"/>
              </w:rPr>
              <w:t>.</w:t>
            </w:r>
          </w:p>
          <w:p w14:paraId="3E1620BD" w14:textId="475E7303" w:rsidR="00AA1E18"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Awareness of basic car maintenance and functions</w:t>
            </w:r>
            <w:r w:rsidR="00626E04">
              <w:rPr>
                <w:rFonts w:ascii="Arial" w:hAnsi="Arial" w:cs="Arial"/>
                <w:sz w:val="22"/>
                <w:szCs w:val="22"/>
              </w:rPr>
              <w:t>.</w:t>
            </w:r>
          </w:p>
        </w:tc>
        <w:tc>
          <w:tcPr>
            <w:tcW w:w="3263" w:type="dxa"/>
          </w:tcPr>
          <w:p w14:paraId="71F2CD3F" w14:textId="0D6F1129" w:rsidR="00AA1E18"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Knowledge of Local Government services</w:t>
            </w:r>
            <w:r w:rsidR="00626E04">
              <w:rPr>
                <w:rFonts w:ascii="Arial" w:hAnsi="Arial" w:cs="Arial"/>
                <w:sz w:val="22"/>
                <w:szCs w:val="22"/>
              </w:rPr>
              <w:t>.</w:t>
            </w:r>
          </w:p>
          <w:p w14:paraId="0AB8DAE2" w14:textId="78F207EA" w:rsidR="00C3017F"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Knowledge and experience of driving on the road network within the Borough of Gravesham</w:t>
            </w:r>
            <w:r w:rsidR="00F62ECB">
              <w:rPr>
                <w:rFonts w:ascii="Arial" w:hAnsi="Arial" w:cs="Arial"/>
                <w:sz w:val="22"/>
                <w:szCs w:val="22"/>
              </w:rPr>
              <w:t xml:space="preserve"> and an awareness of local geography</w:t>
            </w:r>
            <w:r w:rsidR="00626E04">
              <w:rPr>
                <w:rFonts w:ascii="Arial" w:hAnsi="Arial" w:cs="Arial"/>
                <w:sz w:val="22"/>
                <w:szCs w:val="22"/>
              </w:rPr>
              <w:t>.</w:t>
            </w:r>
          </w:p>
          <w:p w14:paraId="70B1C047" w14:textId="77777777" w:rsidR="00377FEF" w:rsidRPr="00254886" w:rsidRDefault="00377FEF" w:rsidP="00254886">
            <w:pPr>
              <w:keepNext/>
              <w:widowControl w:val="0"/>
              <w:spacing w:before="120" w:after="120"/>
              <w:rPr>
                <w:rFonts w:ascii="Arial" w:hAnsi="Arial" w:cs="Arial"/>
                <w:sz w:val="22"/>
                <w:szCs w:val="22"/>
              </w:rPr>
            </w:pPr>
          </w:p>
        </w:tc>
      </w:tr>
      <w:tr w:rsidR="00AA1E18" w:rsidRPr="00254886" w14:paraId="7F2B3CC3" w14:textId="77777777" w:rsidTr="001F4832">
        <w:trPr>
          <w:cantSplit/>
        </w:trPr>
        <w:tc>
          <w:tcPr>
            <w:tcW w:w="2268" w:type="dxa"/>
          </w:tcPr>
          <w:p w14:paraId="6A1D2D09" w14:textId="77777777" w:rsidR="00AA1E18" w:rsidRPr="00254886" w:rsidRDefault="00AA1E18" w:rsidP="00254886">
            <w:pPr>
              <w:pStyle w:val="Heading3"/>
              <w:widowControl w:val="0"/>
              <w:spacing w:before="120" w:after="120"/>
              <w:rPr>
                <w:sz w:val="22"/>
                <w:szCs w:val="22"/>
              </w:rPr>
            </w:pPr>
            <w:r w:rsidRPr="00254886">
              <w:rPr>
                <w:sz w:val="22"/>
                <w:szCs w:val="22"/>
              </w:rPr>
              <w:t>QUALIFICATION TRAINING</w:t>
            </w:r>
          </w:p>
          <w:p w14:paraId="7C55A462"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(Educational/vocational qualifications and other training)</w:t>
            </w:r>
          </w:p>
          <w:p w14:paraId="7C9035F0"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Verification will be required</w:t>
            </w:r>
          </w:p>
        </w:tc>
        <w:tc>
          <w:tcPr>
            <w:tcW w:w="4500" w:type="dxa"/>
          </w:tcPr>
          <w:p w14:paraId="43723F95" w14:textId="77777777" w:rsidR="00AA1E18"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 xml:space="preserve">A current </w:t>
            </w:r>
            <w:r w:rsidR="00B828F0">
              <w:rPr>
                <w:rFonts w:ascii="Arial" w:hAnsi="Arial" w:cs="Arial"/>
                <w:sz w:val="22"/>
                <w:szCs w:val="22"/>
              </w:rPr>
              <w:t xml:space="preserve">full </w:t>
            </w:r>
            <w:r w:rsidRPr="00254886">
              <w:rPr>
                <w:rFonts w:ascii="Arial" w:hAnsi="Arial" w:cs="Arial"/>
                <w:sz w:val="22"/>
                <w:szCs w:val="22"/>
              </w:rPr>
              <w:t>clean Driving Licence</w:t>
            </w:r>
            <w:r w:rsidR="00377FEF">
              <w:rPr>
                <w:rFonts w:ascii="Arial" w:hAnsi="Arial" w:cs="Arial"/>
                <w:sz w:val="22"/>
                <w:szCs w:val="22"/>
              </w:rPr>
              <w:t xml:space="preserve"> covering both manual and automatic cars</w:t>
            </w:r>
            <w:r w:rsidR="00B828F0">
              <w:rPr>
                <w:rFonts w:ascii="Arial" w:hAnsi="Arial" w:cs="Arial"/>
                <w:sz w:val="22"/>
                <w:szCs w:val="22"/>
              </w:rPr>
              <w:t>.</w:t>
            </w:r>
          </w:p>
        </w:tc>
        <w:tc>
          <w:tcPr>
            <w:tcW w:w="3263" w:type="dxa"/>
          </w:tcPr>
          <w:p w14:paraId="10FE19AA" w14:textId="78269AC9" w:rsidR="00AA1E18" w:rsidRPr="00254886" w:rsidRDefault="00D03CCC" w:rsidP="00254886">
            <w:pPr>
              <w:keepNext/>
              <w:widowControl w:val="0"/>
              <w:spacing w:before="120" w:after="120"/>
              <w:rPr>
                <w:rFonts w:ascii="Arial" w:hAnsi="Arial" w:cs="Arial"/>
                <w:sz w:val="22"/>
                <w:szCs w:val="22"/>
              </w:rPr>
            </w:pPr>
            <w:r>
              <w:rPr>
                <w:rFonts w:ascii="Arial" w:hAnsi="Arial" w:cs="Arial"/>
                <w:sz w:val="22"/>
                <w:szCs w:val="22"/>
              </w:rPr>
              <w:t>ROSPA Advanced driving test or equivalent</w:t>
            </w:r>
            <w:r w:rsidR="00626E04">
              <w:rPr>
                <w:rFonts w:ascii="Arial" w:hAnsi="Arial" w:cs="Arial"/>
                <w:sz w:val="22"/>
                <w:szCs w:val="22"/>
              </w:rPr>
              <w:t>.</w:t>
            </w:r>
          </w:p>
        </w:tc>
      </w:tr>
      <w:tr w:rsidR="00AA1E18" w:rsidRPr="00254886" w14:paraId="3B9824F1" w14:textId="77777777" w:rsidTr="001F4832">
        <w:trPr>
          <w:cantSplit/>
        </w:trPr>
        <w:tc>
          <w:tcPr>
            <w:tcW w:w="2268" w:type="dxa"/>
          </w:tcPr>
          <w:p w14:paraId="38C6F2E9" w14:textId="77777777" w:rsidR="00AA1E18" w:rsidRPr="00254886" w:rsidRDefault="00AA1E18" w:rsidP="00254886">
            <w:pPr>
              <w:pStyle w:val="Heading3"/>
              <w:widowControl w:val="0"/>
              <w:spacing w:before="120" w:after="120"/>
              <w:rPr>
                <w:sz w:val="22"/>
                <w:szCs w:val="22"/>
              </w:rPr>
            </w:pPr>
            <w:r w:rsidRPr="00254886">
              <w:rPr>
                <w:sz w:val="22"/>
                <w:szCs w:val="22"/>
              </w:rPr>
              <w:lastRenderedPageBreak/>
              <w:t>EXPERIENCE</w:t>
            </w:r>
          </w:p>
          <w:p w14:paraId="4361A80A"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(Level and type of previous experience)</w:t>
            </w:r>
          </w:p>
        </w:tc>
        <w:tc>
          <w:tcPr>
            <w:tcW w:w="4500" w:type="dxa"/>
          </w:tcPr>
          <w:p w14:paraId="147867D8" w14:textId="7C0CF7BE" w:rsidR="00C3017F" w:rsidRPr="00254886" w:rsidRDefault="00377FEF" w:rsidP="00254886">
            <w:pPr>
              <w:keepNext/>
              <w:widowControl w:val="0"/>
              <w:spacing w:before="120" w:after="120"/>
              <w:rPr>
                <w:rFonts w:ascii="Arial" w:hAnsi="Arial" w:cs="Arial"/>
                <w:sz w:val="22"/>
                <w:szCs w:val="22"/>
              </w:rPr>
            </w:pPr>
            <w:r>
              <w:rPr>
                <w:rFonts w:ascii="Arial" w:hAnsi="Arial" w:cs="Arial"/>
                <w:sz w:val="22"/>
                <w:szCs w:val="22"/>
              </w:rPr>
              <w:t>Wide experience of driving in urban, rural and motorway environments</w:t>
            </w:r>
            <w:r w:rsidR="00626E04">
              <w:rPr>
                <w:rFonts w:ascii="Arial" w:hAnsi="Arial" w:cs="Arial"/>
                <w:sz w:val="22"/>
                <w:szCs w:val="22"/>
              </w:rPr>
              <w:t>.</w:t>
            </w:r>
          </w:p>
        </w:tc>
        <w:tc>
          <w:tcPr>
            <w:tcW w:w="3263" w:type="dxa"/>
          </w:tcPr>
          <w:p w14:paraId="6A3485A2" w14:textId="4F3A6B11" w:rsidR="00B828F0" w:rsidRDefault="00B828F0" w:rsidP="004A4A93">
            <w:pPr>
              <w:pStyle w:val="NoSpacing"/>
              <w:spacing w:before="120" w:after="120"/>
            </w:pPr>
            <w:r w:rsidRPr="00254886">
              <w:t>Experience of having worked as a chauffeur or equivalent</w:t>
            </w:r>
            <w:r w:rsidR="00A3349C">
              <w:t>.</w:t>
            </w:r>
          </w:p>
          <w:p w14:paraId="7BF79295" w14:textId="62CCDE88" w:rsidR="00F62ECB" w:rsidRDefault="00F62ECB" w:rsidP="004A4A93">
            <w:pPr>
              <w:pStyle w:val="NoSpacing"/>
              <w:spacing w:before="120" w:after="120"/>
            </w:pPr>
            <w:r>
              <w:t>Experience of driving both manual and automatic vehicles</w:t>
            </w:r>
            <w:r w:rsidR="00626E04">
              <w:t>.</w:t>
            </w:r>
          </w:p>
          <w:p w14:paraId="63BF4C32" w14:textId="1D2CEC93" w:rsidR="00B828F0" w:rsidRPr="00254886" w:rsidRDefault="00B828F0" w:rsidP="00B828F0">
            <w:pPr>
              <w:keepNext/>
              <w:widowControl w:val="0"/>
              <w:spacing w:before="120" w:after="120"/>
              <w:rPr>
                <w:rFonts w:ascii="Arial" w:hAnsi="Arial" w:cs="Arial"/>
                <w:sz w:val="22"/>
                <w:szCs w:val="22"/>
              </w:rPr>
            </w:pPr>
            <w:r w:rsidRPr="00254886">
              <w:rPr>
                <w:rFonts w:ascii="Arial" w:hAnsi="Arial" w:cs="Arial"/>
                <w:sz w:val="22"/>
                <w:szCs w:val="22"/>
              </w:rPr>
              <w:t>Awareness of protocol and etiquette for formal occasions</w:t>
            </w:r>
            <w:r w:rsidR="00626E04">
              <w:rPr>
                <w:rFonts w:ascii="Arial" w:hAnsi="Arial" w:cs="Arial"/>
                <w:sz w:val="22"/>
                <w:szCs w:val="22"/>
              </w:rPr>
              <w:t>.</w:t>
            </w:r>
          </w:p>
          <w:p w14:paraId="3CDB13EC" w14:textId="77777777" w:rsidR="00AA1E18" w:rsidRPr="00254886" w:rsidRDefault="00AA1E18" w:rsidP="00254886">
            <w:pPr>
              <w:keepNext/>
              <w:widowControl w:val="0"/>
              <w:spacing w:before="120" w:after="120"/>
              <w:rPr>
                <w:rFonts w:ascii="Arial" w:hAnsi="Arial" w:cs="Arial"/>
                <w:sz w:val="22"/>
                <w:szCs w:val="22"/>
              </w:rPr>
            </w:pPr>
          </w:p>
        </w:tc>
      </w:tr>
      <w:tr w:rsidR="00AA1E18" w:rsidRPr="00254886" w14:paraId="06C29CF8" w14:textId="77777777" w:rsidTr="001F4832">
        <w:trPr>
          <w:cantSplit/>
        </w:trPr>
        <w:tc>
          <w:tcPr>
            <w:tcW w:w="2268" w:type="dxa"/>
          </w:tcPr>
          <w:p w14:paraId="56CE1415" w14:textId="77777777" w:rsidR="00AA1E18" w:rsidRPr="00254886" w:rsidRDefault="00AA1E18" w:rsidP="00254886">
            <w:pPr>
              <w:pStyle w:val="Heading3"/>
              <w:widowControl w:val="0"/>
              <w:spacing w:before="120" w:after="120"/>
              <w:rPr>
                <w:sz w:val="22"/>
                <w:szCs w:val="22"/>
              </w:rPr>
            </w:pPr>
            <w:r w:rsidRPr="00254886">
              <w:rPr>
                <w:sz w:val="22"/>
                <w:szCs w:val="22"/>
              </w:rPr>
              <w:t>QUALITIES</w:t>
            </w:r>
          </w:p>
          <w:p w14:paraId="3AE53E00"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(Particular qualities necessary to carry out the works, e.g. ability to work under pressure or work co-operatively in a team)</w:t>
            </w:r>
          </w:p>
        </w:tc>
        <w:tc>
          <w:tcPr>
            <w:tcW w:w="4500" w:type="dxa"/>
          </w:tcPr>
          <w:p w14:paraId="07884DB6" w14:textId="5F7C8749" w:rsidR="00AA1E18"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prioritise work and achieve deadlines</w:t>
            </w:r>
            <w:r w:rsidR="00626E04">
              <w:rPr>
                <w:rFonts w:ascii="Arial" w:hAnsi="Arial" w:cs="Arial"/>
                <w:sz w:val="22"/>
                <w:szCs w:val="22"/>
              </w:rPr>
              <w:t>.</w:t>
            </w:r>
          </w:p>
          <w:p w14:paraId="1319EC14" w14:textId="475EEB16" w:rsidR="00C3017F"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communicate orally to a range of audiences, using tact as necessary</w:t>
            </w:r>
            <w:r w:rsidR="00626E04">
              <w:rPr>
                <w:rFonts w:ascii="Arial" w:hAnsi="Arial" w:cs="Arial"/>
                <w:sz w:val="22"/>
                <w:szCs w:val="22"/>
              </w:rPr>
              <w:t>.</w:t>
            </w:r>
          </w:p>
          <w:p w14:paraId="64826E24" w14:textId="1F6D9697" w:rsidR="00F62ECB" w:rsidRPr="00254886" w:rsidRDefault="00F62ECB" w:rsidP="00254886">
            <w:pPr>
              <w:keepNext/>
              <w:widowControl w:val="0"/>
              <w:spacing w:before="120" w:after="120"/>
              <w:rPr>
                <w:rFonts w:ascii="Arial" w:hAnsi="Arial" w:cs="Arial"/>
                <w:sz w:val="22"/>
                <w:szCs w:val="22"/>
              </w:rPr>
            </w:pPr>
            <w:r>
              <w:rPr>
                <w:rFonts w:ascii="Arial" w:hAnsi="Arial" w:cs="Arial"/>
                <w:sz w:val="22"/>
                <w:szCs w:val="22"/>
              </w:rPr>
              <w:t>Well groomed, smart and personable</w:t>
            </w:r>
            <w:r w:rsidR="00626E04">
              <w:rPr>
                <w:rFonts w:ascii="Arial" w:hAnsi="Arial" w:cs="Arial"/>
                <w:sz w:val="22"/>
                <w:szCs w:val="22"/>
              </w:rPr>
              <w:t>.</w:t>
            </w:r>
          </w:p>
          <w:p w14:paraId="7AC841BA" w14:textId="4A36F266" w:rsidR="00C3017F"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negotiate to keep security and mayoral protocols in line with Council practice and procedure</w:t>
            </w:r>
            <w:r w:rsidR="00626E04">
              <w:rPr>
                <w:rFonts w:ascii="Arial" w:hAnsi="Arial" w:cs="Arial"/>
                <w:sz w:val="22"/>
                <w:szCs w:val="22"/>
              </w:rPr>
              <w:t>.</w:t>
            </w:r>
          </w:p>
          <w:p w14:paraId="6F8E76ED" w14:textId="38FE2133" w:rsidR="00C3017F"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prioritise work and achieve deadlines</w:t>
            </w:r>
            <w:r w:rsidR="00626E04">
              <w:rPr>
                <w:rFonts w:ascii="Arial" w:hAnsi="Arial" w:cs="Arial"/>
                <w:sz w:val="22"/>
                <w:szCs w:val="22"/>
              </w:rPr>
              <w:t>.</w:t>
            </w:r>
          </w:p>
          <w:p w14:paraId="477553C4" w14:textId="084C7BD2" w:rsidR="00C3017F"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effectively plan and assess times for safe routes</w:t>
            </w:r>
            <w:r w:rsidR="00626E04">
              <w:rPr>
                <w:rFonts w:ascii="Arial" w:hAnsi="Arial" w:cs="Arial"/>
                <w:sz w:val="22"/>
                <w:szCs w:val="22"/>
              </w:rPr>
              <w:t>.</w:t>
            </w:r>
          </w:p>
          <w:p w14:paraId="7B1B4ECE" w14:textId="77777777" w:rsidR="00C3017F" w:rsidRPr="00254886" w:rsidRDefault="009F253D" w:rsidP="00254886">
            <w:pPr>
              <w:keepNext/>
              <w:widowControl w:val="0"/>
              <w:spacing w:before="120" w:after="120"/>
              <w:rPr>
                <w:rFonts w:ascii="Arial" w:hAnsi="Arial" w:cs="Arial"/>
                <w:sz w:val="22"/>
                <w:szCs w:val="22"/>
              </w:rPr>
            </w:pPr>
            <w:r>
              <w:rPr>
                <w:rFonts w:ascii="Arial" w:hAnsi="Arial" w:cs="Arial"/>
                <w:sz w:val="22"/>
                <w:szCs w:val="22"/>
              </w:rPr>
              <w:t>Assertive and able</w:t>
            </w:r>
            <w:r w:rsidR="00C3017F" w:rsidRPr="00254886">
              <w:rPr>
                <w:rFonts w:ascii="Arial" w:hAnsi="Arial" w:cs="Arial"/>
                <w:sz w:val="22"/>
                <w:szCs w:val="22"/>
              </w:rPr>
              <w:t xml:space="preserve"> to command authority.</w:t>
            </w:r>
          </w:p>
          <w:p w14:paraId="61AB3569" w14:textId="7936D60B" w:rsidR="00C3017F"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use initiative within agreed protocols</w:t>
            </w:r>
            <w:r w:rsidR="00626E04">
              <w:rPr>
                <w:rFonts w:ascii="Arial" w:hAnsi="Arial" w:cs="Arial"/>
                <w:sz w:val="22"/>
                <w:szCs w:val="22"/>
              </w:rPr>
              <w:t>.</w:t>
            </w:r>
          </w:p>
          <w:p w14:paraId="002CF1AA" w14:textId="47BE4B06" w:rsidR="00C3017F"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maintain accurate records</w:t>
            </w:r>
            <w:r w:rsidR="00626E04">
              <w:rPr>
                <w:rFonts w:ascii="Arial" w:hAnsi="Arial" w:cs="Arial"/>
                <w:sz w:val="22"/>
                <w:szCs w:val="22"/>
              </w:rPr>
              <w:t>.</w:t>
            </w:r>
          </w:p>
          <w:p w14:paraId="573FA52D" w14:textId="6A50F5BA" w:rsidR="00B828F0"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 xml:space="preserve">Ability to work successfully </w:t>
            </w:r>
            <w:r w:rsidR="009F253D">
              <w:rPr>
                <w:rFonts w:ascii="Arial" w:hAnsi="Arial" w:cs="Arial"/>
                <w:sz w:val="22"/>
                <w:szCs w:val="22"/>
              </w:rPr>
              <w:t xml:space="preserve">both independently and </w:t>
            </w:r>
            <w:r w:rsidRPr="00254886">
              <w:rPr>
                <w:rFonts w:ascii="Arial" w:hAnsi="Arial" w:cs="Arial"/>
                <w:sz w:val="22"/>
                <w:szCs w:val="22"/>
              </w:rPr>
              <w:t>as part of a team</w:t>
            </w:r>
            <w:r w:rsidR="00626E04">
              <w:rPr>
                <w:rFonts w:ascii="Arial" w:hAnsi="Arial" w:cs="Arial"/>
                <w:sz w:val="22"/>
                <w:szCs w:val="22"/>
              </w:rPr>
              <w:t>.</w:t>
            </w:r>
          </w:p>
        </w:tc>
        <w:tc>
          <w:tcPr>
            <w:tcW w:w="3263" w:type="dxa"/>
          </w:tcPr>
          <w:p w14:paraId="3FB0A5D0" w14:textId="3EEFC486" w:rsidR="00AA1E18" w:rsidRPr="00254886" w:rsidRDefault="00C3017F" w:rsidP="00254886">
            <w:pPr>
              <w:keepNext/>
              <w:widowControl w:val="0"/>
              <w:spacing w:before="120" w:after="120"/>
              <w:rPr>
                <w:rFonts w:ascii="Arial" w:hAnsi="Arial" w:cs="Arial"/>
                <w:sz w:val="22"/>
                <w:szCs w:val="22"/>
              </w:rPr>
            </w:pPr>
            <w:r w:rsidRPr="00254886">
              <w:rPr>
                <w:rFonts w:ascii="Arial" w:hAnsi="Arial" w:cs="Arial"/>
                <w:sz w:val="22"/>
                <w:szCs w:val="22"/>
              </w:rPr>
              <w:t>Ability to use a vehicular satellite navigation system</w:t>
            </w:r>
            <w:r w:rsidR="00626E04">
              <w:rPr>
                <w:rFonts w:ascii="Arial" w:hAnsi="Arial" w:cs="Arial"/>
                <w:sz w:val="22"/>
                <w:szCs w:val="22"/>
              </w:rPr>
              <w:t>.</w:t>
            </w:r>
          </w:p>
          <w:p w14:paraId="76D5E517" w14:textId="77777777" w:rsidR="00C3017F" w:rsidRPr="00254886" w:rsidRDefault="00C3017F" w:rsidP="00254886">
            <w:pPr>
              <w:keepNext/>
              <w:widowControl w:val="0"/>
              <w:spacing w:before="120" w:after="120"/>
              <w:rPr>
                <w:rFonts w:ascii="Arial" w:hAnsi="Arial" w:cs="Arial"/>
                <w:sz w:val="22"/>
                <w:szCs w:val="22"/>
              </w:rPr>
            </w:pPr>
          </w:p>
        </w:tc>
      </w:tr>
      <w:tr w:rsidR="00AA1E18" w:rsidRPr="00254886" w14:paraId="66E106EE" w14:textId="77777777" w:rsidTr="001F4832">
        <w:trPr>
          <w:cantSplit/>
        </w:trPr>
        <w:tc>
          <w:tcPr>
            <w:tcW w:w="2268" w:type="dxa"/>
          </w:tcPr>
          <w:p w14:paraId="730C8213" w14:textId="77777777" w:rsidR="00AA1E18" w:rsidRPr="00254886" w:rsidRDefault="00AA1E18" w:rsidP="00254886">
            <w:pPr>
              <w:pStyle w:val="Heading3"/>
              <w:widowControl w:val="0"/>
              <w:spacing w:before="120" w:after="120"/>
              <w:rPr>
                <w:sz w:val="22"/>
                <w:szCs w:val="22"/>
              </w:rPr>
            </w:pPr>
            <w:r w:rsidRPr="00254886">
              <w:rPr>
                <w:sz w:val="22"/>
                <w:szCs w:val="22"/>
              </w:rPr>
              <w:t>SPECIAL CONDITIONS</w:t>
            </w:r>
          </w:p>
          <w:p w14:paraId="41E704A5" w14:textId="77777777" w:rsidR="00AA1E18" w:rsidRPr="00254886" w:rsidRDefault="00AA1E18" w:rsidP="00254886">
            <w:pPr>
              <w:keepNext/>
              <w:widowControl w:val="0"/>
              <w:spacing w:before="120" w:after="120"/>
              <w:rPr>
                <w:rFonts w:ascii="Arial" w:hAnsi="Arial" w:cs="Arial"/>
                <w:sz w:val="22"/>
                <w:szCs w:val="22"/>
              </w:rPr>
            </w:pPr>
            <w:r w:rsidRPr="00254886">
              <w:rPr>
                <w:rFonts w:ascii="Arial" w:hAnsi="Arial" w:cs="Arial"/>
                <w:sz w:val="22"/>
                <w:szCs w:val="22"/>
              </w:rPr>
              <w:t>(e.g. willingness to work unsocial hours or wear  a uniform)</w:t>
            </w:r>
          </w:p>
        </w:tc>
        <w:tc>
          <w:tcPr>
            <w:tcW w:w="4500" w:type="dxa"/>
          </w:tcPr>
          <w:p w14:paraId="56A9FD97" w14:textId="77777777" w:rsidR="00AA1E18" w:rsidRPr="00254886" w:rsidRDefault="006C259D" w:rsidP="00254886">
            <w:pPr>
              <w:keepNext/>
              <w:widowControl w:val="0"/>
              <w:spacing w:before="120" w:after="120"/>
              <w:rPr>
                <w:rFonts w:ascii="Arial" w:hAnsi="Arial" w:cs="Arial"/>
                <w:sz w:val="22"/>
                <w:szCs w:val="22"/>
              </w:rPr>
            </w:pPr>
            <w:r w:rsidRPr="00254886">
              <w:rPr>
                <w:rFonts w:ascii="Arial" w:hAnsi="Arial" w:cs="Arial"/>
                <w:sz w:val="22"/>
                <w:szCs w:val="22"/>
              </w:rPr>
              <w:t>Flexible approach to working time arrangements to meet the requirements of the service</w:t>
            </w:r>
            <w:r w:rsidR="00B828F0">
              <w:rPr>
                <w:rFonts w:ascii="Arial" w:hAnsi="Arial" w:cs="Arial"/>
                <w:sz w:val="22"/>
                <w:szCs w:val="22"/>
              </w:rPr>
              <w:t>, which will include evening and weekend working.</w:t>
            </w:r>
          </w:p>
          <w:p w14:paraId="527266EA" w14:textId="77777777" w:rsidR="006C259D" w:rsidRPr="00254886" w:rsidRDefault="006C259D" w:rsidP="00EF54BA">
            <w:pPr>
              <w:keepNext/>
              <w:widowControl w:val="0"/>
              <w:spacing w:before="120" w:after="120"/>
              <w:rPr>
                <w:rFonts w:ascii="Arial" w:hAnsi="Arial" w:cs="Arial"/>
                <w:sz w:val="22"/>
                <w:szCs w:val="22"/>
              </w:rPr>
            </w:pPr>
            <w:r w:rsidRPr="004A4A93">
              <w:rPr>
                <w:rFonts w:ascii="Arial" w:hAnsi="Arial" w:cs="Arial"/>
                <w:sz w:val="22"/>
                <w:szCs w:val="22"/>
                <w:lang w:val="en-US"/>
              </w:rPr>
              <w:t xml:space="preserve">The successful candidate will be </w:t>
            </w:r>
            <w:r w:rsidR="00B828F0" w:rsidRPr="004A4A93">
              <w:rPr>
                <w:rFonts w:ascii="Arial" w:hAnsi="Arial" w:cs="Arial"/>
                <w:sz w:val="22"/>
                <w:szCs w:val="22"/>
                <w:lang w:val="en-US"/>
              </w:rPr>
              <w:t xml:space="preserve">required </w:t>
            </w:r>
            <w:r w:rsidRPr="004A4A93">
              <w:rPr>
                <w:rFonts w:ascii="Arial" w:hAnsi="Arial" w:cs="Arial"/>
                <w:sz w:val="22"/>
                <w:szCs w:val="22"/>
                <w:lang w:val="en-US"/>
              </w:rPr>
              <w:t xml:space="preserve">wear </w:t>
            </w:r>
            <w:r w:rsidR="00EF54BA" w:rsidRPr="004A4A93">
              <w:rPr>
                <w:rFonts w:ascii="Arial" w:hAnsi="Arial" w:cs="Arial"/>
                <w:sz w:val="22"/>
                <w:szCs w:val="22"/>
                <w:lang w:val="en-US"/>
              </w:rPr>
              <w:t xml:space="preserve">a suit, shirt and tie purchased by the candidate using </w:t>
            </w:r>
            <w:r w:rsidRPr="004A4A93">
              <w:rPr>
                <w:rFonts w:ascii="Arial" w:hAnsi="Arial" w:cs="Arial"/>
                <w:sz w:val="22"/>
                <w:szCs w:val="22"/>
                <w:lang w:val="en-US"/>
              </w:rPr>
              <w:t>an allowance</w:t>
            </w:r>
            <w:r w:rsidR="00EF54BA" w:rsidRPr="004A4A93">
              <w:rPr>
                <w:rFonts w:ascii="Arial" w:hAnsi="Arial" w:cs="Arial"/>
                <w:sz w:val="22"/>
                <w:szCs w:val="22"/>
                <w:lang w:val="en-US"/>
              </w:rPr>
              <w:t xml:space="preserve"> provided </w:t>
            </w:r>
            <w:r w:rsidRPr="004A4A93">
              <w:rPr>
                <w:rFonts w:ascii="Arial" w:hAnsi="Arial" w:cs="Arial"/>
                <w:sz w:val="22"/>
                <w:szCs w:val="22"/>
                <w:lang w:val="en-US"/>
              </w:rPr>
              <w:t>for this purpose</w:t>
            </w:r>
            <w:r w:rsidRPr="00254886">
              <w:rPr>
                <w:rFonts w:ascii="Arial" w:hAnsi="Arial" w:cs="Arial"/>
                <w:color w:val="FF0000"/>
                <w:sz w:val="22"/>
                <w:szCs w:val="22"/>
                <w:lang w:val="en-US"/>
              </w:rPr>
              <w:t>.</w:t>
            </w:r>
          </w:p>
        </w:tc>
        <w:tc>
          <w:tcPr>
            <w:tcW w:w="3263" w:type="dxa"/>
          </w:tcPr>
          <w:p w14:paraId="09E30FC7" w14:textId="77777777" w:rsidR="00AA1E18" w:rsidRPr="00254886" w:rsidRDefault="00AA1E18" w:rsidP="00254886">
            <w:pPr>
              <w:keepNext/>
              <w:widowControl w:val="0"/>
              <w:spacing w:before="120" w:after="120"/>
              <w:jc w:val="center"/>
              <w:rPr>
                <w:rFonts w:ascii="Arial" w:hAnsi="Arial" w:cs="Arial"/>
                <w:sz w:val="22"/>
                <w:szCs w:val="22"/>
              </w:rPr>
            </w:pPr>
          </w:p>
        </w:tc>
      </w:tr>
    </w:tbl>
    <w:p w14:paraId="61D3B6CB" w14:textId="77777777" w:rsidR="00AA1E18" w:rsidRDefault="00AA1E18" w:rsidP="00D52EC5">
      <w:pPr>
        <w:rPr>
          <w:rFonts w:ascii="Arial" w:hAnsi="Arial" w:cs="Arial"/>
          <w:sz w:val="22"/>
          <w:szCs w:val="22"/>
        </w:rPr>
      </w:pPr>
    </w:p>
    <w:p w14:paraId="12187DE3" w14:textId="77777777" w:rsidR="00E63734" w:rsidRDefault="00E63734" w:rsidP="00D52EC5">
      <w:pPr>
        <w:rPr>
          <w:rFonts w:ascii="Arial" w:hAnsi="Arial" w:cs="Arial"/>
          <w:sz w:val="22"/>
          <w:szCs w:val="22"/>
        </w:rPr>
      </w:pPr>
    </w:p>
    <w:sectPr w:rsidR="00E63734" w:rsidSect="00AA1E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07CC"/>
    <w:multiLevelType w:val="hybridMultilevel"/>
    <w:tmpl w:val="EF1ED15E"/>
    <w:lvl w:ilvl="0" w:tplc="DC3A606E">
      <w:start w:val="1"/>
      <w:numFmt w:val="lowerLetter"/>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923A51"/>
    <w:multiLevelType w:val="hybridMultilevel"/>
    <w:tmpl w:val="4DF2CF0A"/>
    <w:lvl w:ilvl="0" w:tplc="53DA24D2">
      <w:start w:val="1"/>
      <w:numFmt w:val="lowerLetter"/>
      <w:lvlText w:val="%1."/>
      <w:lvlJc w:val="left"/>
      <w:pPr>
        <w:tabs>
          <w:tab w:val="num" w:pos="420"/>
        </w:tabs>
        <w:ind w:left="4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F03056"/>
    <w:multiLevelType w:val="multilevel"/>
    <w:tmpl w:val="3DD0A712"/>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13"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042CCB"/>
    <w:multiLevelType w:val="hybridMultilevel"/>
    <w:tmpl w:val="D28CF950"/>
    <w:lvl w:ilvl="0" w:tplc="3D706EFA">
      <w:start w:val="1"/>
      <w:numFmt w:val="decimal"/>
      <w:lvlText w:val="%1."/>
      <w:lvlJc w:val="left"/>
      <w:pPr>
        <w:tabs>
          <w:tab w:val="num" w:pos="420"/>
        </w:tabs>
        <w:ind w:left="420" w:hanging="360"/>
      </w:pPr>
    </w:lvl>
    <w:lvl w:ilvl="1" w:tplc="08090019">
      <w:start w:val="1"/>
      <w:numFmt w:val="lowerLetter"/>
      <w:lvlText w:val="%2."/>
      <w:lvlJc w:val="left"/>
      <w:pPr>
        <w:tabs>
          <w:tab w:val="num" w:pos="1140"/>
        </w:tabs>
        <w:ind w:left="1140" w:hanging="360"/>
      </w:pPr>
    </w:lvl>
    <w:lvl w:ilvl="2" w:tplc="0809001B">
      <w:start w:val="1"/>
      <w:numFmt w:val="lowerRoman"/>
      <w:lvlText w:val="%3."/>
      <w:lvlJc w:val="right"/>
      <w:pPr>
        <w:tabs>
          <w:tab w:val="num" w:pos="1860"/>
        </w:tabs>
        <w:ind w:left="1860" w:hanging="180"/>
      </w:pPr>
    </w:lvl>
    <w:lvl w:ilvl="3" w:tplc="0809000F">
      <w:start w:val="1"/>
      <w:numFmt w:val="decimal"/>
      <w:lvlText w:val="%4."/>
      <w:lvlJc w:val="left"/>
      <w:pPr>
        <w:tabs>
          <w:tab w:val="num" w:pos="2580"/>
        </w:tabs>
        <w:ind w:left="2580" w:hanging="360"/>
      </w:pPr>
    </w:lvl>
    <w:lvl w:ilvl="4" w:tplc="08090019">
      <w:start w:val="1"/>
      <w:numFmt w:val="lowerLetter"/>
      <w:lvlText w:val="%5."/>
      <w:lvlJc w:val="left"/>
      <w:pPr>
        <w:tabs>
          <w:tab w:val="num" w:pos="3300"/>
        </w:tabs>
        <w:ind w:left="3300" w:hanging="360"/>
      </w:pPr>
    </w:lvl>
    <w:lvl w:ilvl="5" w:tplc="0809001B">
      <w:start w:val="1"/>
      <w:numFmt w:val="lowerRoman"/>
      <w:lvlText w:val="%6."/>
      <w:lvlJc w:val="right"/>
      <w:pPr>
        <w:tabs>
          <w:tab w:val="num" w:pos="4020"/>
        </w:tabs>
        <w:ind w:left="4020" w:hanging="180"/>
      </w:pPr>
    </w:lvl>
    <w:lvl w:ilvl="6" w:tplc="0809000F">
      <w:start w:val="1"/>
      <w:numFmt w:val="decimal"/>
      <w:lvlText w:val="%7."/>
      <w:lvlJc w:val="left"/>
      <w:pPr>
        <w:tabs>
          <w:tab w:val="num" w:pos="4740"/>
        </w:tabs>
        <w:ind w:left="4740" w:hanging="360"/>
      </w:pPr>
    </w:lvl>
    <w:lvl w:ilvl="7" w:tplc="08090019">
      <w:start w:val="1"/>
      <w:numFmt w:val="lowerLetter"/>
      <w:lvlText w:val="%8."/>
      <w:lvlJc w:val="left"/>
      <w:pPr>
        <w:tabs>
          <w:tab w:val="num" w:pos="5460"/>
        </w:tabs>
        <w:ind w:left="5460" w:hanging="360"/>
      </w:pPr>
    </w:lvl>
    <w:lvl w:ilvl="8" w:tplc="0809001B">
      <w:start w:val="1"/>
      <w:numFmt w:val="lowerRoman"/>
      <w:lvlText w:val="%9."/>
      <w:lvlJc w:val="right"/>
      <w:pPr>
        <w:tabs>
          <w:tab w:val="num" w:pos="6180"/>
        </w:tabs>
        <w:ind w:left="6180" w:hanging="180"/>
      </w:pPr>
    </w:lvl>
  </w:abstractNum>
  <w:abstractNum w:abstractNumId="20" w15:restartNumberingAfterBreak="0">
    <w:nsid w:val="6C553E20"/>
    <w:multiLevelType w:val="hybridMultilevel"/>
    <w:tmpl w:val="3AFC2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1330061761">
    <w:abstractNumId w:val="9"/>
  </w:num>
  <w:num w:numId="2" w16cid:durableId="1993605333">
    <w:abstractNumId w:val="10"/>
  </w:num>
  <w:num w:numId="3" w16cid:durableId="1720470097">
    <w:abstractNumId w:val="14"/>
  </w:num>
  <w:num w:numId="4" w16cid:durableId="363600289">
    <w:abstractNumId w:val="3"/>
  </w:num>
  <w:num w:numId="5" w16cid:durableId="824860942">
    <w:abstractNumId w:val="18"/>
  </w:num>
  <w:num w:numId="6" w16cid:durableId="2145467245">
    <w:abstractNumId w:val="8"/>
  </w:num>
  <w:num w:numId="7" w16cid:durableId="1587568864">
    <w:abstractNumId w:val="1"/>
  </w:num>
  <w:num w:numId="8" w16cid:durableId="1243373961">
    <w:abstractNumId w:val="4"/>
  </w:num>
  <w:num w:numId="9" w16cid:durableId="1137380575">
    <w:abstractNumId w:val="21"/>
  </w:num>
  <w:num w:numId="10" w16cid:durableId="707409207">
    <w:abstractNumId w:val="5"/>
  </w:num>
  <w:num w:numId="11" w16cid:durableId="1438212634">
    <w:abstractNumId w:val="11"/>
  </w:num>
  <w:num w:numId="12" w16cid:durableId="869534136">
    <w:abstractNumId w:val="16"/>
  </w:num>
  <w:num w:numId="13" w16cid:durableId="1709643953">
    <w:abstractNumId w:val="7"/>
  </w:num>
  <w:num w:numId="14" w16cid:durableId="1705670269">
    <w:abstractNumId w:val="13"/>
  </w:num>
  <w:num w:numId="15" w16cid:durableId="675692858">
    <w:abstractNumId w:val="17"/>
  </w:num>
  <w:num w:numId="16" w16cid:durableId="1383601393">
    <w:abstractNumId w:val="6"/>
  </w:num>
  <w:num w:numId="17" w16cid:durableId="1608586286">
    <w:abstractNumId w:val="15"/>
  </w:num>
  <w:num w:numId="18" w16cid:durableId="495847489">
    <w:abstractNumId w:val="12"/>
  </w:num>
  <w:num w:numId="19" w16cid:durableId="11835180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202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662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766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43"/>
    <w:rsid w:val="0004452F"/>
    <w:rsid w:val="000D5BB3"/>
    <w:rsid w:val="000F5825"/>
    <w:rsid w:val="00130FC2"/>
    <w:rsid w:val="001D433D"/>
    <w:rsid w:val="001F4832"/>
    <w:rsid w:val="00241DC4"/>
    <w:rsid w:val="00254886"/>
    <w:rsid w:val="002566BC"/>
    <w:rsid w:val="002D3AF3"/>
    <w:rsid w:val="002E1BD3"/>
    <w:rsid w:val="00346FC0"/>
    <w:rsid w:val="003531DE"/>
    <w:rsid w:val="00371103"/>
    <w:rsid w:val="00377FEF"/>
    <w:rsid w:val="00397935"/>
    <w:rsid w:val="004115A5"/>
    <w:rsid w:val="004A4A93"/>
    <w:rsid w:val="004B3FA4"/>
    <w:rsid w:val="004C142F"/>
    <w:rsid w:val="00510C24"/>
    <w:rsid w:val="00542EB4"/>
    <w:rsid w:val="00626E04"/>
    <w:rsid w:val="00663E80"/>
    <w:rsid w:val="0068122B"/>
    <w:rsid w:val="006C259D"/>
    <w:rsid w:val="00750BC2"/>
    <w:rsid w:val="00754C55"/>
    <w:rsid w:val="00776333"/>
    <w:rsid w:val="007C6D6D"/>
    <w:rsid w:val="007F6006"/>
    <w:rsid w:val="00816F6D"/>
    <w:rsid w:val="00852EDF"/>
    <w:rsid w:val="008562F3"/>
    <w:rsid w:val="00864259"/>
    <w:rsid w:val="008813CB"/>
    <w:rsid w:val="008A51DD"/>
    <w:rsid w:val="008E091C"/>
    <w:rsid w:val="008E2EF2"/>
    <w:rsid w:val="008F36A7"/>
    <w:rsid w:val="00935BB4"/>
    <w:rsid w:val="00976280"/>
    <w:rsid w:val="009E44E9"/>
    <w:rsid w:val="009F253D"/>
    <w:rsid w:val="00A05357"/>
    <w:rsid w:val="00A070CB"/>
    <w:rsid w:val="00A12564"/>
    <w:rsid w:val="00A230EE"/>
    <w:rsid w:val="00A2367F"/>
    <w:rsid w:val="00A3349C"/>
    <w:rsid w:val="00A44858"/>
    <w:rsid w:val="00A51188"/>
    <w:rsid w:val="00A56FA7"/>
    <w:rsid w:val="00A67F1D"/>
    <w:rsid w:val="00AA1E18"/>
    <w:rsid w:val="00AD1EC2"/>
    <w:rsid w:val="00B1426B"/>
    <w:rsid w:val="00B34BC8"/>
    <w:rsid w:val="00B827CB"/>
    <w:rsid w:val="00B828F0"/>
    <w:rsid w:val="00BF74AA"/>
    <w:rsid w:val="00C043BB"/>
    <w:rsid w:val="00C3017F"/>
    <w:rsid w:val="00C56C87"/>
    <w:rsid w:val="00C73826"/>
    <w:rsid w:val="00C76043"/>
    <w:rsid w:val="00CC0AEC"/>
    <w:rsid w:val="00CC2E7D"/>
    <w:rsid w:val="00D03CCC"/>
    <w:rsid w:val="00D25922"/>
    <w:rsid w:val="00D52EC5"/>
    <w:rsid w:val="00D5551A"/>
    <w:rsid w:val="00D602F2"/>
    <w:rsid w:val="00D65FA5"/>
    <w:rsid w:val="00D82ECA"/>
    <w:rsid w:val="00DD0E26"/>
    <w:rsid w:val="00E168BD"/>
    <w:rsid w:val="00E63734"/>
    <w:rsid w:val="00EA6BAF"/>
    <w:rsid w:val="00EF54BA"/>
    <w:rsid w:val="00F62ECB"/>
    <w:rsid w:val="00F808ED"/>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854B3"/>
  <w15:docId w15:val="{08B2B4C7-E4C8-4F13-99FD-2D66B0F9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3">
    <w:name w:val="heading 3"/>
    <w:basedOn w:val="Normal"/>
    <w:next w:val="Normal"/>
    <w:qFormat/>
    <w:rsid w:val="009E44E9"/>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paragraph" w:styleId="Footer">
    <w:name w:val="footer"/>
    <w:basedOn w:val="Normal"/>
    <w:link w:val="FooterChar"/>
    <w:semiHidden/>
    <w:rsid w:val="00C3017F"/>
    <w:pPr>
      <w:tabs>
        <w:tab w:val="center" w:pos="4153"/>
        <w:tab w:val="right" w:pos="8306"/>
      </w:tabs>
      <w:overflowPunct w:val="0"/>
      <w:autoSpaceDE w:val="0"/>
      <w:autoSpaceDN w:val="0"/>
      <w:adjustRightInd w:val="0"/>
      <w:textAlignment w:val="baseline"/>
    </w:pPr>
  </w:style>
  <w:style w:type="character" w:customStyle="1" w:styleId="FooterChar">
    <w:name w:val="Footer Char"/>
    <w:basedOn w:val="DefaultParagraphFont"/>
    <w:link w:val="Footer"/>
    <w:semiHidden/>
    <w:rsid w:val="00C3017F"/>
    <w:rPr>
      <w:sz w:val="24"/>
      <w:lang w:eastAsia="en-US"/>
    </w:rPr>
  </w:style>
  <w:style w:type="paragraph" w:styleId="ListParagraph">
    <w:name w:val="List Paragraph"/>
    <w:basedOn w:val="Normal"/>
    <w:uiPriority w:val="34"/>
    <w:qFormat/>
    <w:rsid w:val="002566BC"/>
    <w:pPr>
      <w:ind w:left="720"/>
      <w:contextualSpacing/>
    </w:pPr>
  </w:style>
  <w:style w:type="paragraph" w:styleId="Header">
    <w:name w:val="header"/>
    <w:basedOn w:val="Normal"/>
    <w:link w:val="HeaderChar"/>
    <w:uiPriority w:val="99"/>
    <w:unhideWhenUsed/>
    <w:rsid w:val="00EA6BAF"/>
    <w:pPr>
      <w:tabs>
        <w:tab w:val="center" w:pos="4153"/>
        <w:tab w:val="right" w:pos="8306"/>
      </w:tabs>
    </w:pPr>
    <w:rPr>
      <w:szCs w:val="24"/>
    </w:rPr>
  </w:style>
  <w:style w:type="character" w:customStyle="1" w:styleId="HeaderChar">
    <w:name w:val="Header Char"/>
    <w:basedOn w:val="DefaultParagraphFont"/>
    <w:link w:val="Header"/>
    <w:uiPriority w:val="99"/>
    <w:rsid w:val="00EA6BAF"/>
    <w:rPr>
      <w:sz w:val="24"/>
      <w:szCs w:val="24"/>
      <w:lang w:eastAsia="en-US"/>
    </w:rPr>
  </w:style>
  <w:style w:type="paragraph" w:styleId="NoSpacing">
    <w:name w:val="No Spacing"/>
    <w:uiPriority w:val="1"/>
    <w:qFormat/>
    <w:rsid w:val="00C56C87"/>
    <w:rPr>
      <w:rFonts w:ascii="Arial" w:eastAsiaTheme="minorHAnsi" w:hAnsi="Arial" w:cs="Arial"/>
      <w:sz w:val="22"/>
      <w:szCs w:val="22"/>
      <w:lang w:eastAsia="en-US"/>
    </w:rPr>
  </w:style>
  <w:style w:type="paragraph" w:customStyle="1" w:styleId="Default">
    <w:name w:val="Default"/>
    <w:rsid w:val="00C56C8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D433D"/>
    <w:rPr>
      <w:sz w:val="16"/>
      <w:szCs w:val="16"/>
    </w:rPr>
  </w:style>
  <w:style w:type="paragraph" w:styleId="CommentText">
    <w:name w:val="annotation text"/>
    <w:basedOn w:val="Normal"/>
    <w:link w:val="CommentTextChar"/>
    <w:uiPriority w:val="99"/>
    <w:unhideWhenUsed/>
    <w:rsid w:val="001D433D"/>
    <w:rPr>
      <w:sz w:val="20"/>
    </w:rPr>
  </w:style>
  <w:style w:type="character" w:customStyle="1" w:styleId="CommentTextChar">
    <w:name w:val="Comment Text Char"/>
    <w:basedOn w:val="DefaultParagraphFont"/>
    <w:link w:val="CommentText"/>
    <w:uiPriority w:val="99"/>
    <w:rsid w:val="001D433D"/>
    <w:rPr>
      <w:lang w:eastAsia="en-US"/>
    </w:rPr>
  </w:style>
  <w:style w:type="paragraph" w:styleId="CommentSubject">
    <w:name w:val="annotation subject"/>
    <w:basedOn w:val="CommentText"/>
    <w:next w:val="CommentText"/>
    <w:link w:val="CommentSubjectChar"/>
    <w:uiPriority w:val="99"/>
    <w:semiHidden/>
    <w:unhideWhenUsed/>
    <w:rsid w:val="001D433D"/>
    <w:rPr>
      <w:b/>
      <w:bCs/>
    </w:rPr>
  </w:style>
  <w:style w:type="character" w:customStyle="1" w:styleId="CommentSubjectChar">
    <w:name w:val="Comment Subject Char"/>
    <w:basedOn w:val="CommentTextChar"/>
    <w:link w:val="CommentSubject"/>
    <w:uiPriority w:val="99"/>
    <w:semiHidden/>
    <w:rsid w:val="001D433D"/>
    <w:rPr>
      <w:b/>
      <w:bCs/>
      <w:lang w:eastAsia="en-US"/>
    </w:rPr>
  </w:style>
  <w:style w:type="paragraph" w:styleId="Revision">
    <w:name w:val="Revision"/>
    <w:hidden/>
    <w:uiPriority w:val="99"/>
    <w:semiHidden/>
    <w:rsid w:val="001D433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0311">
      <w:bodyDiv w:val="1"/>
      <w:marLeft w:val="0"/>
      <w:marRight w:val="0"/>
      <w:marTop w:val="0"/>
      <w:marBottom w:val="0"/>
      <w:divBdr>
        <w:top w:val="none" w:sz="0" w:space="0" w:color="auto"/>
        <w:left w:val="none" w:sz="0" w:space="0" w:color="auto"/>
        <w:bottom w:val="none" w:sz="0" w:space="0" w:color="auto"/>
        <w:right w:val="none" w:sz="0" w:space="0" w:color="auto"/>
      </w:divBdr>
    </w:div>
    <w:div w:id="497578064">
      <w:bodyDiv w:val="1"/>
      <w:marLeft w:val="0"/>
      <w:marRight w:val="0"/>
      <w:marTop w:val="0"/>
      <w:marBottom w:val="0"/>
      <w:divBdr>
        <w:top w:val="none" w:sz="0" w:space="0" w:color="auto"/>
        <w:left w:val="none" w:sz="0" w:space="0" w:color="auto"/>
        <w:bottom w:val="none" w:sz="0" w:space="0" w:color="auto"/>
        <w:right w:val="none" w:sz="0" w:space="0" w:color="auto"/>
      </w:divBdr>
    </w:div>
    <w:div w:id="64894122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
    <w:div w:id="1716268269">
      <w:bodyDiv w:val="1"/>
      <w:marLeft w:val="0"/>
      <w:marRight w:val="0"/>
      <w:marTop w:val="0"/>
      <w:marBottom w:val="0"/>
      <w:divBdr>
        <w:top w:val="none" w:sz="0" w:space="0" w:color="auto"/>
        <w:left w:val="none" w:sz="0" w:space="0" w:color="auto"/>
        <w:bottom w:val="none" w:sz="0" w:space="0" w:color="auto"/>
        <w:right w:val="none" w:sz="0" w:space="0" w:color="auto"/>
      </w:divBdr>
    </w:div>
    <w:div w:id="1747916956">
      <w:bodyDiv w:val="1"/>
      <w:marLeft w:val="0"/>
      <w:marRight w:val="0"/>
      <w:marTop w:val="0"/>
      <w:marBottom w:val="0"/>
      <w:divBdr>
        <w:top w:val="none" w:sz="0" w:space="0" w:color="auto"/>
        <w:left w:val="none" w:sz="0" w:space="0" w:color="auto"/>
        <w:bottom w:val="none" w:sz="0" w:space="0" w:color="auto"/>
        <w:right w:val="none" w:sz="0" w:space="0" w:color="auto"/>
      </w:divBdr>
    </w:div>
    <w:div w:id="20124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creator>lesley.button</dc:creator>
  <cp:lastModifiedBy>Carlie Simmonds</cp:lastModifiedBy>
  <cp:revision>4</cp:revision>
  <cp:lastPrinted>2018-04-16T14:13:00Z</cp:lastPrinted>
  <dcterms:created xsi:type="dcterms:W3CDTF">2024-09-30T08:29:00Z</dcterms:created>
  <dcterms:modified xsi:type="dcterms:W3CDTF">2024-09-30T08:53:00Z</dcterms:modified>
</cp:coreProperties>
</file>