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468E" w14:textId="77777777" w:rsidR="00823D6D" w:rsidRDefault="002166B2">
      <w:pPr>
        <w:pStyle w:val="Title"/>
        <w:spacing w:after="240"/>
        <w:ind w:left="0" w:hanging="2"/>
        <w:rPr>
          <w:rFonts w:ascii="Arial" w:eastAsia="Arial" w:hAnsi="Arial" w:cs="Arial"/>
        </w:rPr>
      </w:pPr>
      <w:r>
        <w:rPr>
          <w:rFonts w:ascii="Arial" w:eastAsia="Arial" w:hAnsi="Arial" w:cs="Arial"/>
        </w:rPr>
        <w:t>Gravesham Borough Council</w:t>
      </w:r>
      <w:r>
        <w:rPr>
          <w:rFonts w:ascii="Arial" w:eastAsia="Arial" w:hAnsi="Arial" w:cs="Arial"/>
          <w:b w:val="0"/>
        </w:rPr>
        <w:t xml:space="preserve"> </w:t>
      </w:r>
    </w:p>
    <w:tbl>
      <w:tblPr>
        <w:tblStyle w:val="2"/>
        <w:tblW w:w="9525" w:type="dxa"/>
        <w:tblLayout w:type="fixed"/>
        <w:tblLook w:val="0000" w:firstRow="0" w:lastRow="0" w:firstColumn="0" w:lastColumn="0" w:noHBand="0" w:noVBand="0"/>
      </w:tblPr>
      <w:tblGrid>
        <w:gridCol w:w="2550"/>
        <w:gridCol w:w="6975"/>
      </w:tblGrid>
      <w:tr w:rsidR="00823D6D" w14:paraId="5403B234" w14:textId="77777777">
        <w:tc>
          <w:tcPr>
            <w:tcW w:w="2550" w:type="dxa"/>
          </w:tcPr>
          <w:p w14:paraId="49C85D5F" w14:textId="77777777" w:rsidR="00823D6D" w:rsidRDefault="00823D6D">
            <w:pPr>
              <w:ind w:left="0" w:hanging="2"/>
              <w:rPr>
                <w:rFonts w:ascii="Arial" w:eastAsia="Arial" w:hAnsi="Arial" w:cs="Arial"/>
                <w:b/>
                <w:sz w:val="22"/>
                <w:szCs w:val="22"/>
              </w:rPr>
            </w:pPr>
          </w:p>
          <w:p w14:paraId="26B2F0AA" w14:textId="77777777" w:rsidR="00823D6D" w:rsidRDefault="002166B2">
            <w:pPr>
              <w:ind w:left="0" w:hanging="2"/>
              <w:rPr>
                <w:rFonts w:ascii="Arial" w:eastAsia="Arial" w:hAnsi="Arial" w:cs="Arial"/>
                <w:b/>
                <w:sz w:val="22"/>
                <w:szCs w:val="22"/>
              </w:rPr>
            </w:pPr>
            <w:r>
              <w:rPr>
                <w:rFonts w:ascii="Arial" w:eastAsia="Arial" w:hAnsi="Arial" w:cs="Arial"/>
                <w:b/>
                <w:sz w:val="22"/>
                <w:szCs w:val="22"/>
              </w:rPr>
              <w:t>Division:</w:t>
            </w:r>
          </w:p>
        </w:tc>
        <w:tc>
          <w:tcPr>
            <w:tcW w:w="6975" w:type="dxa"/>
          </w:tcPr>
          <w:p w14:paraId="39C761E1" w14:textId="77777777" w:rsidR="00823D6D" w:rsidRDefault="00823D6D">
            <w:pPr>
              <w:ind w:left="0" w:hanging="2"/>
              <w:rPr>
                <w:rFonts w:ascii="Arial" w:eastAsia="Arial" w:hAnsi="Arial" w:cs="Arial"/>
                <w:sz w:val="22"/>
                <w:szCs w:val="22"/>
              </w:rPr>
            </w:pPr>
          </w:p>
          <w:p w14:paraId="3102D074" w14:textId="2938CD9D" w:rsidR="00823D6D" w:rsidRDefault="00886843" w:rsidP="00180F07">
            <w:pPr>
              <w:ind w:left="0" w:hanging="2"/>
              <w:rPr>
                <w:rFonts w:ascii="Arial" w:eastAsia="Arial" w:hAnsi="Arial" w:cs="Arial"/>
                <w:sz w:val="22"/>
                <w:szCs w:val="22"/>
              </w:rPr>
            </w:pPr>
            <w:r>
              <w:rPr>
                <w:rFonts w:ascii="Arial" w:eastAsia="Arial" w:hAnsi="Arial" w:cs="Arial"/>
                <w:sz w:val="22"/>
                <w:szCs w:val="22"/>
              </w:rPr>
              <w:t>Housing &amp;</w:t>
            </w:r>
            <w:r w:rsidR="002166B2">
              <w:rPr>
                <w:rFonts w:ascii="Arial" w:eastAsia="Arial" w:hAnsi="Arial" w:cs="Arial"/>
                <w:sz w:val="22"/>
                <w:szCs w:val="22"/>
              </w:rPr>
              <w:t xml:space="preserve"> Operations</w:t>
            </w:r>
          </w:p>
        </w:tc>
      </w:tr>
      <w:tr w:rsidR="00823D6D" w14:paraId="66F189C0" w14:textId="77777777">
        <w:tc>
          <w:tcPr>
            <w:tcW w:w="2550" w:type="dxa"/>
          </w:tcPr>
          <w:p w14:paraId="2CD85A58" w14:textId="77777777" w:rsidR="00823D6D" w:rsidRDefault="00823D6D">
            <w:pPr>
              <w:ind w:left="0" w:hanging="2"/>
              <w:rPr>
                <w:rFonts w:ascii="Arial" w:eastAsia="Arial" w:hAnsi="Arial" w:cs="Arial"/>
                <w:b/>
                <w:sz w:val="22"/>
                <w:szCs w:val="22"/>
              </w:rPr>
            </w:pPr>
          </w:p>
        </w:tc>
        <w:tc>
          <w:tcPr>
            <w:tcW w:w="6975" w:type="dxa"/>
          </w:tcPr>
          <w:p w14:paraId="030EB990" w14:textId="77777777" w:rsidR="00823D6D" w:rsidRDefault="00823D6D">
            <w:pPr>
              <w:ind w:left="0" w:hanging="2"/>
              <w:rPr>
                <w:rFonts w:ascii="Arial" w:eastAsia="Arial" w:hAnsi="Arial" w:cs="Arial"/>
                <w:sz w:val="22"/>
                <w:szCs w:val="22"/>
              </w:rPr>
            </w:pPr>
          </w:p>
        </w:tc>
      </w:tr>
      <w:tr w:rsidR="00823D6D" w14:paraId="12E526ED" w14:textId="77777777">
        <w:tc>
          <w:tcPr>
            <w:tcW w:w="2550" w:type="dxa"/>
          </w:tcPr>
          <w:p w14:paraId="5B3E6CAF" w14:textId="77777777" w:rsidR="00823D6D" w:rsidRDefault="002166B2">
            <w:pPr>
              <w:ind w:left="0" w:hanging="2"/>
              <w:rPr>
                <w:rFonts w:ascii="Arial" w:eastAsia="Arial" w:hAnsi="Arial" w:cs="Arial"/>
                <w:b/>
                <w:sz w:val="22"/>
                <w:szCs w:val="22"/>
              </w:rPr>
            </w:pPr>
            <w:r>
              <w:rPr>
                <w:rFonts w:ascii="Arial" w:eastAsia="Arial" w:hAnsi="Arial" w:cs="Arial"/>
                <w:b/>
                <w:sz w:val="22"/>
                <w:szCs w:val="22"/>
              </w:rPr>
              <w:t>Department:</w:t>
            </w:r>
          </w:p>
        </w:tc>
        <w:tc>
          <w:tcPr>
            <w:tcW w:w="6975" w:type="dxa"/>
          </w:tcPr>
          <w:p w14:paraId="04DC4F91" w14:textId="77777777" w:rsidR="00823D6D" w:rsidRDefault="002166B2">
            <w:pPr>
              <w:ind w:left="0" w:hanging="2"/>
              <w:rPr>
                <w:rFonts w:ascii="Arial" w:eastAsia="Arial" w:hAnsi="Arial" w:cs="Arial"/>
                <w:sz w:val="22"/>
                <w:szCs w:val="22"/>
              </w:rPr>
            </w:pPr>
            <w:r>
              <w:rPr>
                <w:rFonts w:ascii="Arial" w:eastAsia="Arial" w:hAnsi="Arial" w:cs="Arial"/>
                <w:sz w:val="22"/>
                <w:szCs w:val="22"/>
              </w:rPr>
              <w:t>Housing Options</w:t>
            </w:r>
          </w:p>
        </w:tc>
      </w:tr>
      <w:tr w:rsidR="00823D6D" w14:paraId="5BA67920" w14:textId="77777777">
        <w:tc>
          <w:tcPr>
            <w:tcW w:w="2550" w:type="dxa"/>
          </w:tcPr>
          <w:p w14:paraId="7C12FCE1" w14:textId="77777777" w:rsidR="00823D6D" w:rsidRDefault="00823D6D">
            <w:pPr>
              <w:ind w:left="0" w:hanging="2"/>
              <w:rPr>
                <w:rFonts w:ascii="Arial" w:eastAsia="Arial" w:hAnsi="Arial" w:cs="Arial"/>
                <w:b/>
                <w:sz w:val="22"/>
                <w:szCs w:val="22"/>
              </w:rPr>
            </w:pPr>
          </w:p>
        </w:tc>
        <w:tc>
          <w:tcPr>
            <w:tcW w:w="6975" w:type="dxa"/>
          </w:tcPr>
          <w:p w14:paraId="7F7C3913" w14:textId="77777777" w:rsidR="00823D6D" w:rsidRPr="00E35C04" w:rsidRDefault="00823D6D">
            <w:pPr>
              <w:ind w:left="0" w:hanging="2"/>
              <w:rPr>
                <w:rFonts w:ascii="Arial" w:eastAsia="Arial" w:hAnsi="Arial" w:cs="Arial"/>
                <w:sz w:val="22"/>
                <w:szCs w:val="22"/>
                <w:highlight w:val="yellow"/>
              </w:rPr>
            </w:pPr>
          </w:p>
        </w:tc>
      </w:tr>
      <w:tr w:rsidR="00823D6D" w14:paraId="12BBF0A1" w14:textId="77777777">
        <w:trPr>
          <w:trHeight w:val="520"/>
        </w:trPr>
        <w:tc>
          <w:tcPr>
            <w:tcW w:w="2550" w:type="dxa"/>
          </w:tcPr>
          <w:p w14:paraId="1C8197C5" w14:textId="77777777" w:rsidR="00823D6D" w:rsidRDefault="002166B2">
            <w:pPr>
              <w:ind w:left="0" w:hanging="2"/>
              <w:rPr>
                <w:rFonts w:ascii="Arial" w:eastAsia="Arial" w:hAnsi="Arial" w:cs="Arial"/>
                <w:b/>
                <w:sz w:val="22"/>
                <w:szCs w:val="22"/>
              </w:rPr>
            </w:pPr>
            <w:r>
              <w:rPr>
                <w:rFonts w:ascii="Arial" w:eastAsia="Arial" w:hAnsi="Arial" w:cs="Arial"/>
                <w:b/>
                <w:sz w:val="22"/>
                <w:szCs w:val="22"/>
              </w:rPr>
              <w:t>Post Title:</w:t>
            </w:r>
          </w:p>
        </w:tc>
        <w:tc>
          <w:tcPr>
            <w:tcW w:w="6975" w:type="dxa"/>
          </w:tcPr>
          <w:p w14:paraId="32A81D8F" w14:textId="5F62093F" w:rsidR="00823D6D" w:rsidRPr="00855E63" w:rsidRDefault="00E35C04">
            <w:pPr>
              <w:ind w:left="0" w:hanging="2"/>
              <w:rPr>
                <w:rFonts w:ascii="Arial" w:eastAsia="Arial" w:hAnsi="Arial" w:cs="Arial"/>
                <w:sz w:val="22"/>
                <w:szCs w:val="22"/>
              </w:rPr>
            </w:pPr>
            <w:r w:rsidRPr="00855E63">
              <w:rPr>
                <w:rFonts w:ascii="Arial" w:eastAsia="Arial" w:hAnsi="Arial" w:cs="Arial"/>
                <w:sz w:val="22"/>
                <w:szCs w:val="22"/>
              </w:rPr>
              <w:t>Senior</w:t>
            </w:r>
            <w:r w:rsidR="00E547EC">
              <w:rPr>
                <w:rFonts w:ascii="Arial" w:eastAsia="Arial" w:hAnsi="Arial" w:cs="Arial"/>
                <w:sz w:val="22"/>
                <w:szCs w:val="22"/>
              </w:rPr>
              <w:t xml:space="preserve"> </w:t>
            </w:r>
            <w:r w:rsidR="00E547EC" w:rsidRPr="00855E63">
              <w:rPr>
                <w:rFonts w:ascii="Arial" w:eastAsia="Arial" w:hAnsi="Arial" w:cs="Arial"/>
                <w:sz w:val="22"/>
                <w:szCs w:val="22"/>
              </w:rPr>
              <w:t>Resettlement</w:t>
            </w:r>
            <w:r w:rsidRPr="00855E63">
              <w:rPr>
                <w:rFonts w:ascii="Arial" w:eastAsia="Arial" w:hAnsi="Arial" w:cs="Arial"/>
                <w:sz w:val="22"/>
                <w:szCs w:val="22"/>
              </w:rPr>
              <w:t xml:space="preserve"> Officer</w:t>
            </w:r>
          </w:p>
          <w:p w14:paraId="7682CB3E" w14:textId="77777777" w:rsidR="00823D6D" w:rsidRPr="00E35C04" w:rsidRDefault="00823D6D">
            <w:pPr>
              <w:ind w:left="0" w:hanging="2"/>
              <w:rPr>
                <w:rFonts w:ascii="Arial" w:eastAsia="Arial" w:hAnsi="Arial" w:cs="Arial"/>
                <w:sz w:val="22"/>
                <w:szCs w:val="22"/>
                <w:highlight w:val="yellow"/>
              </w:rPr>
            </w:pPr>
          </w:p>
        </w:tc>
      </w:tr>
      <w:tr w:rsidR="00823D6D" w14:paraId="06E3C84F" w14:textId="77777777">
        <w:tc>
          <w:tcPr>
            <w:tcW w:w="2550" w:type="dxa"/>
          </w:tcPr>
          <w:p w14:paraId="4F0B0191" w14:textId="77777777" w:rsidR="00823D6D" w:rsidRDefault="002166B2">
            <w:pPr>
              <w:ind w:left="0" w:hanging="2"/>
              <w:rPr>
                <w:rFonts w:ascii="Arial" w:eastAsia="Arial" w:hAnsi="Arial" w:cs="Arial"/>
                <w:b/>
                <w:sz w:val="22"/>
                <w:szCs w:val="22"/>
              </w:rPr>
            </w:pPr>
            <w:r>
              <w:rPr>
                <w:rFonts w:ascii="Arial" w:eastAsia="Arial" w:hAnsi="Arial" w:cs="Arial"/>
                <w:b/>
                <w:sz w:val="22"/>
                <w:szCs w:val="22"/>
              </w:rPr>
              <w:t>Grade:</w:t>
            </w:r>
          </w:p>
        </w:tc>
        <w:tc>
          <w:tcPr>
            <w:tcW w:w="6975" w:type="dxa"/>
          </w:tcPr>
          <w:p w14:paraId="7447F08A" w14:textId="5051DBA3" w:rsidR="00823D6D" w:rsidRDefault="002166B2">
            <w:pPr>
              <w:ind w:left="0" w:hanging="2"/>
              <w:rPr>
                <w:rFonts w:ascii="Arial" w:eastAsia="Arial" w:hAnsi="Arial" w:cs="Arial"/>
                <w:sz w:val="22"/>
                <w:szCs w:val="22"/>
              </w:rPr>
            </w:pPr>
            <w:r w:rsidRPr="002166B2">
              <w:rPr>
                <w:rFonts w:ascii="Arial" w:eastAsia="Arial" w:hAnsi="Arial" w:cs="Arial"/>
                <w:sz w:val="22"/>
                <w:szCs w:val="22"/>
              </w:rPr>
              <w:t>Scale 6 – SO1</w:t>
            </w:r>
          </w:p>
        </w:tc>
      </w:tr>
      <w:tr w:rsidR="00823D6D" w14:paraId="6BD8118E" w14:textId="77777777">
        <w:tc>
          <w:tcPr>
            <w:tcW w:w="2550" w:type="dxa"/>
          </w:tcPr>
          <w:p w14:paraId="6B884102" w14:textId="77777777" w:rsidR="00823D6D" w:rsidRDefault="00823D6D">
            <w:pPr>
              <w:ind w:left="0" w:hanging="2"/>
              <w:rPr>
                <w:rFonts w:ascii="Arial" w:eastAsia="Arial" w:hAnsi="Arial" w:cs="Arial"/>
                <w:b/>
                <w:sz w:val="22"/>
                <w:szCs w:val="22"/>
              </w:rPr>
            </w:pPr>
          </w:p>
        </w:tc>
        <w:tc>
          <w:tcPr>
            <w:tcW w:w="6975" w:type="dxa"/>
          </w:tcPr>
          <w:p w14:paraId="6532E069" w14:textId="77777777" w:rsidR="00823D6D" w:rsidRDefault="00823D6D">
            <w:pPr>
              <w:ind w:left="0" w:hanging="2"/>
              <w:rPr>
                <w:rFonts w:ascii="Arial" w:eastAsia="Arial" w:hAnsi="Arial" w:cs="Arial"/>
                <w:sz w:val="22"/>
                <w:szCs w:val="22"/>
              </w:rPr>
            </w:pPr>
          </w:p>
        </w:tc>
      </w:tr>
      <w:tr w:rsidR="00823D6D" w14:paraId="75FEF3E1" w14:textId="77777777">
        <w:tc>
          <w:tcPr>
            <w:tcW w:w="2550" w:type="dxa"/>
          </w:tcPr>
          <w:p w14:paraId="5B2666A0" w14:textId="77777777" w:rsidR="00823D6D" w:rsidRDefault="002166B2">
            <w:pPr>
              <w:ind w:left="0" w:hanging="2"/>
              <w:rPr>
                <w:rFonts w:ascii="Arial" w:eastAsia="Arial" w:hAnsi="Arial" w:cs="Arial"/>
                <w:b/>
                <w:sz w:val="22"/>
                <w:szCs w:val="22"/>
              </w:rPr>
            </w:pPr>
            <w:r>
              <w:rPr>
                <w:rFonts w:ascii="Arial" w:eastAsia="Arial" w:hAnsi="Arial" w:cs="Arial"/>
                <w:b/>
                <w:sz w:val="22"/>
                <w:szCs w:val="22"/>
              </w:rPr>
              <w:t>Hours</w:t>
            </w:r>
          </w:p>
        </w:tc>
        <w:tc>
          <w:tcPr>
            <w:tcW w:w="6975" w:type="dxa"/>
          </w:tcPr>
          <w:p w14:paraId="6B3BF3A5" w14:textId="77777777" w:rsidR="00823D6D" w:rsidRDefault="002166B2">
            <w:pPr>
              <w:ind w:left="0" w:hanging="2"/>
              <w:rPr>
                <w:rFonts w:ascii="Arial" w:eastAsia="Arial" w:hAnsi="Arial" w:cs="Arial"/>
                <w:sz w:val="22"/>
                <w:szCs w:val="22"/>
              </w:rPr>
            </w:pPr>
            <w:r>
              <w:rPr>
                <w:rFonts w:ascii="Arial" w:eastAsia="Arial" w:hAnsi="Arial" w:cs="Arial"/>
                <w:sz w:val="22"/>
                <w:szCs w:val="22"/>
              </w:rPr>
              <w:t>37</w:t>
            </w:r>
          </w:p>
        </w:tc>
      </w:tr>
      <w:tr w:rsidR="00823D6D" w14:paraId="1F586916" w14:textId="77777777">
        <w:tc>
          <w:tcPr>
            <w:tcW w:w="2550" w:type="dxa"/>
          </w:tcPr>
          <w:p w14:paraId="50DEF127" w14:textId="77777777" w:rsidR="00823D6D" w:rsidRDefault="00823D6D">
            <w:pPr>
              <w:ind w:left="0" w:hanging="2"/>
              <w:rPr>
                <w:rFonts w:ascii="Arial" w:eastAsia="Arial" w:hAnsi="Arial" w:cs="Arial"/>
                <w:b/>
                <w:sz w:val="22"/>
                <w:szCs w:val="22"/>
              </w:rPr>
            </w:pPr>
          </w:p>
        </w:tc>
        <w:tc>
          <w:tcPr>
            <w:tcW w:w="6975" w:type="dxa"/>
          </w:tcPr>
          <w:p w14:paraId="13D64D19" w14:textId="77777777" w:rsidR="00823D6D" w:rsidRDefault="00823D6D">
            <w:pPr>
              <w:ind w:left="0" w:hanging="2"/>
              <w:rPr>
                <w:rFonts w:ascii="Arial" w:eastAsia="Arial" w:hAnsi="Arial" w:cs="Arial"/>
                <w:sz w:val="22"/>
                <w:szCs w:val="22"/>
              </w:rPr>
            </w:pPr>
          </w:p>
        </w:tc>
      </w:tr>
      <w:tr w:rsidR="00823D6D" w14:paraId="74F5B6B3" w14:textId="77777777">
        <w:tc>
          <w:tcPr>
            <w:tcW w:w="2550" w:type="dxa"/>
          </w:tcPr>
          <w:p w14:paraId="1DC442E4" w14:textId="77777777" w:rsidR="00823D6D" w:rsidRDefault="002166B2">
            <w:pPr>
              <w:ind w:left="0" w:hanging="2"/>
              <w:rPr>
                <w:rFonts w:ascii="Arial" w:eastAsia="Arial" w:hAnsi="Arial" w:cs="Arial"/>
                <w:b/>
                <w:sz w:val="22"/>
                <w:szCs w:val="22"/>
              </w:rPr>
            </w:pPr>
            <w:r>
              <w:rPr>
                <w:rFonts w:ascii="Arial" w:eastAsia="Arial" w:hAnsi="Arial" w:cs="Arial"/>
                <w:b/>
                <w:sz w:val="22"/>
                <w:szCs w:val="22"/>
              </w:rPr>
              <w:t>Responsible to:</w:t>
            </w:r>
          </w:p>
        </w:tc>
        <w:tc>
          <w:tcPr>
            <w:tcW w:w="6975" w:type="dxa"/>
          </w:tcPr>
          <w:p w14:paraId="0D46ECC3" w14:textId="77777777" w:rsidR="00823D6D" w:rsidRDefault="002166B2">
            <w:pPr>
              <w:ind w:left="0" w:hanging="2"/>
              <w:rPr>
                <w:rFonts w:ascii="Arial" w:eastAsia="Arial" w:hAnsi="Arial" w:cs="Arial"/>
                <w:sz w:val="22"/>
                <w:szCs w:val="22"/>
              </w:rPr>
            </w:pPr>
            <w:r>
              <w:rPr>
                <w:rFonts w:ascii="Arial" w:eastAsia="Arial" w:hAnsi="Arial" w:cs="Arial"/>
                <w:sz w:val="22"/>
                <w:szCs w:val="22"/>
              </w:rPr>
              <w:t>Rough Sleeping Partnership Manager</w:t>
            </w:r>
          </w:p>
        </w:tc>
      </w:tr>
    </w:tbl>
    <w:p w14:paraId="116EE445" w14:textId="77777777" w:rsidR="00823D6D" w:rsidRDefault="00823D6D">
      <w:pPr>
        <w:ind w:left="0" w:hanging="2"/>
        <w:rPr>
          <w:rFonts w:ascii="Arial" w:eastAsia="Arial" w:hAnsi="Arial" w:cs="Arial"/>
          <w:sz w:val="22"/>
          <w:szCs w:val="22"/>
        </w:rPr>
      </w:pPr>
    </w:p>
    <w:p w14:paraId="6637ECA0" w14:textId="77777777" w:rsidR="00823D6D" w:rsidRDefault="00823D6D">
      <w:pPr>
        <w:ind w:left="0" w:hanging="2"/>
        <w:rPr>
          <w:rFonts w:ascii="Arial" w:eastAsia="Arial" w:hAnsi="Arial" w:cs="Arial"/>
          <w:sz w:val="22"/>
          <w:szCs w:val="22"/>
        </w:rPr>
      </w:pPr>
      <w:bookmarkStart w:id="0" w:name="_heading=h.gjdgxs" w:colFirst="0" w:colLast="0"/>
      <w:bookmarkEnd w:id="0"/>
    </w:p>
    <w:p w14:paraId="0A7DB3DC" w14:textId="77777777" w:rsidR="00823D6D" w:rsidRDefault="002166B2">
      <w:pPr>
        <w:ind w:left="0" w:hanging="2"/>
        <w:jc w:val="center"/>
        <w:rPr>
          <w:rFonts w:ascii="Arial" w:eastAsia="Arial" w:hAnsi="Arial" w:cs="Arial"/>
          <w:sz w:val="22"/>
          <w:szCs w:val="22"/>
        </w:rPr>
      </w:pPr>
      <w:r>
        <w:rPr>
          <w:rFonts w:ascii="Arial" w:eastAsia="Arial" w:hAnsi="Arial" w:cs="Arial"/>
          <w:b/>
          <w:sz w:val="22"/>
          <w:szCs w:val="22"/>
        </w:rPr>
        <w:t>Job Description</w:t>
      </w:r>
    </w:p>
    <w:p w14:paraId="1369AA75" w14:textId="77777777" w:rsidR="00823D6D" w:rsidRDefault="00823D6D">
      <w:pPr>
        <w:widowControl w:val="0"/>
        <w:spacing w:before="51"/>
        <w:ind w:left="0" w:hanging="2"/>
        <w:rPr>
          <w:rFonts w:ascii="Arial" w:eastAsia="Arial" w:hAnsi="Arial" w:cs="Arial"/>
          <w:sz w:val="22"/>
          <w:szCs w:val="22"/>
        </w:rPr>
      </w:pPr>
    </w:p>
    <w:p w14:paraId="57BD126F" w14:textId="77777777" w:rsidR="00823D6D" w:rsidRDefault="002166B2">
      <w:pPr>
        <w:widowControl w:val="0"/>
        <w:spacing w:before="51"/>
        <w:ind w:left="0" w:hanging="2"/>
        <w:jc w:val="both"/>
        <w:rPr>
          <w:rFonts w:ascii="Arial" w:eastAsia="Arial" w:hAnsi="Arial" w:cs="Arial"/>
          <w:sz w:val="22"/>
          <w:szCs w:val="22"/>
        </w:rPr>
      </w:pPr>
      <w:r>
        <w:rPr>
          <w:rFonts w:ascii="Arial" w:eastAsia="Arial" w:hAnsi="Arial" w:cs="Arial"/>
          <w:sz w:val="22"/>
          <w:szCs w:val="22"/>
        </w:rPr>
        <w:t xml:space="preserve">Provide a robust resettlement service to single people who are transitioning from rough sleeping to accommodation.   </w:t>
      </w:r>
    </w:p>
    <w:p w14:paraId="0B79148E" w14:textId="77777777" w:rsidR="00823D6D" w:rsidRDefault="00823D6D">
      <w:pPr>
        <w:ind w:left="0" w:hanging="2"/>
        <w:rPr>
          <w:rFonts w:ascii="Arial" w:eastAsia="Arial" w:hAnsi="Arial" w:cs="Arial"/>
          <w:sz w:val="22"/>
          <w:szCs w:val="22"/>
        </w:rPr>
      </w:pPr>
    </w:p>
    <w:p w14:paraId="3F163219"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meet the demands of the service, new legislation or policies of the council.  It is expected the post holder will contribute to and assist in the development of such changes</w:t>
      </w:r>
    </w:p>
    <w:p w14:paraId="518CD0DB" w14:textId="77777777" w:rsidR="00823D6D" w:rsidRDefault="00823D6D">
      <w:pPr>
        <w:ind w:left="0" w:hanging="2"/>
        <w:rPr>
          <w:rFonts w:ascii="Arial" w:eastAsia="Arial" w:hAnsi="Arial" w:cs="Arial"/>
          <w:sz w:val="22"/>
          <w:szCs w:val="22"/>
        </w:rPr>
      </w:pPr>
    </w:p>
    <w:p w14:paraId="2235515B" w14:textId="77777777" w:rsidR="00823D6D" w:rsidRDefault="002166B2">
      <w:pPr>
        <w:ind w:left="0" w:hanging="2"/>
        <w:rPr>
          <w:rFonts w:ascii="Arial" w:eastAsia="Arial" w:hAnsi="Arial" w:cs="Arial"/>
          <w:b/>
          <w:sz w:val="22"/>
          <w:szCs w:val="22"/>
        </w:rPr>
      </w:pPr>
      <w:r>
        <w:rPr>
          <w:rFonts w:ascii="Arial" w:eastAsia="Arial" w:hAnsi="Arial" w:cs="Arial"/>
          <w:b/>
          <w:sz w:val="22"/>
          <w:szCs w:val="22"/>
        </w:rPr>
        <w:t>Job summary</w:t>
      </w:r>
    </w:p>
    <w:p w14:paraId="727EC3D5" w14:textId="77777777" w:rsidR="00823D6D" w:rsidRDefault="00823D6D">
      <w:pPr>
        <w:tabs>
          <w:tab w:val="right" w:pos="8190"/>
        </w:tabs>
        <w:ind w:left="0" w:hanging="2"/>
        <w:rPr>
          <w:rFonts w:ascii="Arial" w:eastAsia="Arial" w:hAnsi="Arial" w:cs="Arial"/>
          <w:sz w:val="22"/>
          <w:szCs w:val="22"/>
        </w:rPr>
      </w:pPr>
    </w:p>
    <w:p w14:paraId="042BAFEE" w14:textId="77777777" w:rsidR="00823D6D" w:rsidRDefault="002166B2">
      <w:pPr>
        <w:numPr>
          <w:ilvl w:val="0"/>
          <w:numId w:val="1"/>
        </w:numPr>
        <w:ind w:left="0" w:hanging="2"/>
        <w:jc w:val="both"/>
        <w:rPr>
          <w:sz w:val="22"/>
          <w:szCs w:val="22"/>
        </w:rPr>
      </w:pPr>
      <w:r>
        <w:rPr>
          <w:rFonts w:ascii="Arial" w:eastAsia="Arial" w:hAnsi="Arial" w:cs="Arial"/>
          <w:sz w:val="22"/>
          <w:szCs w:val="22"/>
        </w:rPr>
        <w:t>To support people access and sustain a tenancy by encouraging and facilitating independence, quality of life, health and well-being by providing practical advice,  information and support on a wide range of issues.</w:t>
      </w:r>
    </w:p>
    <w:p w14:paraId="1B08E028" w14:textId="77777777" w:rsidR="00823D6D" w:rsidRDefault="002166B2">
      <w:pPr>
        <w:numPr>
          <w:ilvl w:val="0"/>
          <w:numId w:val="1"/>
        </w:numPr>
        <w:ind w:left="0" w:hanging="2"/>
        <w:jc w:val="both"/>
        <w:rPr>
          <w:sz w:val="22"/>
          <w:szCs w:val="22"/>
        </w:rPr>
      </w:pPr>
      <w:r>
        <w:rPr>
          <w:rFonts w:ascii="Arial" w:eastAsia="Arial" w:hAnsi="Arial" w:cs="Arial"/>
          <w:sz w:val="22"/>
          <w:szCs w:val="22"/>
        </w:rPr>
        <w:t xml:space="preserve">Provide flexible housing related support to vulnerable clients across Gravesham to enable individuals to set up and maintain their own accommodation safely and promote personal independence. </w:t>
      </w:r>
    </w:p>
    <w:p w14:paraId="3E8C15D4" w14:textId="77777777" w:rsidR="00823D6D" w:rsidRDefault="002166B2">
      <w:pPr>
        <w:numPr>
          <w:ilvl w:val="0"/>
          <w:numId w:val="1"/>
        </w:numPr>
        <w:ind w:left="0" w:hanging="2"/>
        <w:jc w:val="both"/>
        <w:rPr>
          <w:sz w:val="22"/>
          <w:szCs w:val="22"/>
        </w:rPr>
      </w:pPr>
      <w:r>
        <w:rPr>
          <w:rFonts w:ascii="Arial" w:eastAsia="Arial" w:hAnsi="Arial" w:cs="Arial"/>
          <w:sz w:val="22"/>
          <w:szCs w:val="22"/>
        </w:rPr>
        <w:t>To support single people to access relevant welfare, benefits and support provisions  that help alleviate poverty; making appropriate referrals to other support provisions.</w:t>
      </w:r>
    </w:p>
    <w:p w14:paraId="1F2E41CE" w14:textId="77777777" w:rsidR="00823D6D" w:rsidRDefault="002166B2">
      <w:pPr>
        <w:numPr>
          <w:ilvl w:val="0"/>
          <w:numId w:val="1"/>
        </w:numPr>
        <w:ind w:left="0" w:hanging="2"/>
        <w:jc w:val="both"/>
        <w:rPr>
          <w:sz w:val="22"/>
          <w:szCs w:val="22"/>
        </w:rPr>
      </w:pPr>
      <w:r>
        <w:rPr>
          <w:rFonts w:ascii="Arial" w:eastAsia="Arial" w:hAnsi="Arial" w:cs="Arial"/>
          <w:sz w:val="22"/>
          <w:szCs w:val="22"/>
        </w:rPr>
        <w:t>Support single people to improve their financial resilience and respond to changes brought about by Benefit Reform.</w:t>
      </w:r>
    </w:p>
    <w:p w14:paraId="4C9F42DE" w14:textId="77777777" w:rsidR="00823D6D" w:rsidRDefault="002166B2">
      <w:pPr>
        <w:numPr>
          <w:ilvl w:val="0"/>
          <w:numId w:val="1"/>
        </w:numPr>
        <w:ind w:left="0" w:hanging="2"/>
        <w:jc w:val="both"/>
        <w:rPr>
          <w:sz w:val="22"/>
          <w:szCs w:val="22"/>
        </w:rPr>
      </w:pPr>
      <w:r>
        <w:rPr>
          <w:rFonts w:ascii="Arial" w:eastAsia="Arial" w:hAnsi="Arial" w:cs="Arial"/>
          <w:sz w:val="22"/>
          <w:szCs w:val="22"/>
        </w:rPr>
        <w:t>To work in partnership with relevant organisations to ensure that they are accessing services and removing any barriers.</w:t>
      </w:r>
    </w:p>
    <w:p w14:paraId="14D51FFC" w14:textId="77777777" w:rsidR="00823D6D" w:rsidRDefault="002166B2">
      <w:pPr>
        <w:numPr>
          <w:ilvl w:val="0"/>
          <w:numId w:val="1"/>
        </w:numPr>
        <w:ind w:left="0" w:hanging="2"/>
        <w:jc w:val="both"/>
        <w:rPr>
          <w:sz w:val="22"/>
          <w:szCs w:val="22"/>
        </w:rPr>
      </w:pPr>
      <w:r>
        <w:rPr>
          <w:rFonts w:ascii="Arial" w:eastAsia="Arial" w:hAnsi="Arial" w:cs="Arial"/>
          <w:sz w:val="22"/>
          <w:szCs w:val="22"/>
        </w:rPr>
        <w:t>Support single people to ensure you reduce the risk of repeat homelessness and preventing tenancy breakdown whilst promoting independence and social inclusion.</w:t>
      </w:r>
    </w:p>
    <w:p w14:paraId="4F38B826" w14:textId="77777777" w:rsidR="00823D6D" w:rsidRDefault="002166B2">
      <w:pPr>
        <w:numPr>
          <w:ilvl w:val="0"/>
          <w:numId w:val="1"/>
        </w:numPr>
        <w:ind w:left="0" w:hanging="2"/>
        <w:jc w:val="both"/>
        <w:rPr>
          <w:sz w:val="22"/>
          <w:szCs w:val="22"/>
        </w:rPr>
      </w:pPr>
      <w:proofErr w:type="gramStart"/>
      <w:r>
        <w:rPr>
          <w:rFonts w:ascii="Arial" w:eastAsia="Arial" w:hAnsi="Arial" w:cs="Arial"/>
          <w:sz w:val="22"/>
          <w:szCs w:val="22"/>
        </w:rPr>
        <w:t>Comply at all times</w:t>
      </w:r>
      <w:proofErr w:type="gramEnd"/>
      <w:r>
        <w:rPr>
          <w:rFonts w:ascii="Arial" w:eastAsia="Arial" w:hAnsi="Arial" w:cs="Arial"/>
          <w:sz w:val="22"/>
          <w:szCs w:val="22"/>
        </w:rPr>
        <w:t xml:space="preserve"> with the requirements of data protection and freedom of information legislation.</w:t>
      </w:r>
    </w:p>
    <w:p w14:paraId="4DFD6D16" w14:textId="1B2A53FC" w:rsidR="00823D6D" w:rsidRDefault="002166B2">
      <w:pPr>
        <w:numPr>
          <w:ilvl w:val="0"/>
          <w:numId w:val="1"/>
        </w:numPr>
        <w:ind w:left="0" w:hanging="2"/>
        <w:jc w:val="both"/>
        <w:rPr>
          <w:sz w:val="22"/>
          <w:szCs w:val="22"/>
        </w:rPr>
      </w:pPr>
      <w:r>
        <w:rPr>
          <w:rFonts w:ascii="Arial" w:eastAsia="Arial" w:hAnsi="Arial" w:cs="Arial"/>
          <w:sz w:val="22"/>
          <w:szCs w:val="22"/>
        </w:rPr>
        <w:t xml:space="preserve">Assist in the development and delivery </w:t>
      </w:r>
      <w:r w:rsidR="00886843">
        <w:rPr>
          <w:rFonts w:ascii="Arial" w:eastAsia="Arial" w:hAnsi="Arial" w:cs="Arial"/>
          <w:sz w:val="22"/>
          <w:szCs w:val="22"/>
        </w:rPr>
        <w:t>of materials</w:t>
      </w:r>
      <w:r>
        <w:rPr>
          <w:rFonts w:ascii="Arial" w:eastAsia="Arial" w:hAnsi="Arial" w:cs="Arial"/>
          <w:sz w:val="22"/>
          <w:szCs w:val="22"/>
        </w:rPr>
        <w:t xml:space="preserve"> that will support single people provision of tenancy sustainment, welfare and benefits and financial inclusion, for example leaflets, web pages, workshops. </w:t>
      </w:r>
    </w:p>
    <w:p w14:paraId="0E4EB252" w14:textId="77777777" w:rsidR="00823D6D" w:rsidRPr="00562696" w:rsidRDefault="002166B2">
      <w:pPr>
        <w:numPr>
          <w:ilvl w:val="0"/>
          <w:numId w:val="1"/>
        </w:numPr>
        <w:ind w:left="0" w:hanging="2"/>
        <w:jc w:val="both"/>
        <w:rPr>
          <w:sz w:val="22"/>
          <w:szCs w:val="22"/>
        </w:rPr>
      </w:pPr>
      <w:r>
        <w:rPr>
          <w:rFonts w:ascii="Arial" w:eastAsia="Arial" w:hAnsi="Arial" w:cs="Arial"/>
          <w:sz w:val="22"/>
          <w:szCs w:val="22"/>
        </w:rPr>
        <w:t>To proactively work with key stakeholders and partners and promote multi agency working.</w:t>
      </w:r>
    </w:p>
    <w:p w14:paraId="49150575" w14:textId="3E6987AA" w:rsidR="00562696" w:rsidRPr="00855E63" w:rsidRDefault="00562696" w:rsidP="00562696">
      <w:pPr>
        <w:numPr>
          <w:ilvl w:val="0"/>
          <w:numId w:val="1"/>
        </w:numPr>
        <w:ind w:left="0" w:hanging="2"/>
        <w:jc w:val="both"/>
        <w:rPr>
          <w:sz w:val="22"/>
          <w:szCs w:val="22"/>
        </w:rPr>
      </w:pPr>
      <w:r w:rsidRPr="00855E63">
        <w:rPr>
          <w:rFonts w:ascii="Arial" w:eastAsia="Arial" w:hAnsi="Arial" w:cs="Arial"/>
          <w:sz w:val="22"/>
          <w:szCs w:val="22"/>
        </w:rPr>
        <w:t>To be the senior officer in the team and assist the team to prevent rough sleeping.</w:t>
      </w:r>
    </w:p>
    <w:p w14:paraId="7C1BB8A5" w14:textId="77777777" w:rsidR="00823D6D" w:rsidRDefault="002166B2">
      <w:pPr>
        <w:numPr>
          <w:ilvl w:val="0"/>
          <w:numId w:val="1"/>
        </w:numPr>
        <w:ind w:left="0" w:hanging="2"/>
        <w:jc w:val="both"/>
        <w:rPr>
          <w:sz w:val="22"/>
          <w:szCs w:val="22"/>
        </w:rPr>
      </w:pPr>
      <w:r>
        <w:rPr>
          <w:rFonts w:ascii="Arial" w:eastAsia="Arial" w:hAnsi="Arial" w:cs="Arial"/>
          <w:sz w:val="22"/>
          <w:szCs w:val="22"/>
        </w:rPr>
        <w:lastRenderedPageBreak/>
        <w:t>Contribute to the delivery of specific initiatives that add to the provision of resettlement and inclusion for customers, such as facilitating and encouraging customers to establish training and employment and set up bank accounts.</w:t>
      </w:r>
    </w:p>
    <w:p w14:paraId="4E878F5F" w14:textId="77777777" w:rsidR="00823D6D" w:rsidRDefault="002166B2">
      <w:pPr>
        <w:numPr>
          <w:ilvl w:val="0"/>
          <w:numId w:val="1"/>
        </w:numPr>
        <w:ind w:left="0" w:hanging="2"/>
        <w:jc w:val="both"/>
        <w:rPr>
          <w:sz w:val="22"/>
          <w:szCs w:val="22"/>
        </w:rPr>
      </w:pPr>
      <w:r>
        <w:rPr>
          <w:rFonts w:ascii="Arial" w:eastAsia="Arial" w:hAnsi="Arial" w:cs="Arial"/>
          <w:sz w:val="22"/>
          <w:szCs w:val="22"/>
        </w:rPr>
        <w:t xml:space="preserve">Appropriately respond to queries or complaints regarding the service and embrace a culture of customer satisfaction, continuous </w:t>
      </w:r>
      <w:proofErr w:type="gramStart"/>
      <w:r>
        <w:rPr>
          <w:rFonts w:ascii="Arial" w:eastAsia="Arial" w:hAnsi="Arial" w:cs="Arial"/>
          <w:sz w:val="22"/>
          <w:szCs w:val="22"/>
        </w:rPr>
        <w:t>improvement</w:t>
      </w:r>
      <w:proofErr w:type="gramEnd"/>
      <w:r>
        <w:rPr>
          <w:rFonts w:ascii="Arial" w:eastAsia="Arial" w:hAnsi="Arial" w:cs="Arial"/>
          <w:sz w:val="22"/>
          <w:szCs w:val="22"/>
        </w:rPr>
        <w:t xml:space="preserve"> and value for money, adopting high standards of conduct and communication.</w:t>
      </w:r>
    </w:p>
    <w:p w14:paraId="41940C0C" w14:textId="036FE9C7" w:rsidR="00823D6D" w:rsidRPr="00562696" w:rsidRDefault="002166B2">
      <w:pPr>
        <w:numPr>
          <w:ilvl w:val="0"/>
          <w:numId w:val="1"/>
        </w:numPr>
        <w:ind w:left="0" w:hanging="2"/>
        <w:jc w:val="both"/>
        <w:rPr>
          <w:sz w:val="22"/>
          <w:szCs w:val="22"/>
        </w:rPr>
      </w:pPr>
      <w:r>
        <w:rPr>
          <w:rFonts w:ascii="Arial" w:eastAsia="Arial" w:hAnsi="Arial" w:cs="Arial"/>
          <w:sz w:val="22"/>
          <w:szCs w:val="22"/>
        </w:rPr>
        <w:t xml:space="preserve">To record all contact with customers, records and databases are maintained, </w:t>
      </w:r>
      <w:proofErr w:type="gramStart"/>
      <w:r>
        <w:rPr>
          <w:rFonts w:ascii="Arial" w:eastAsia="Arial" w:hAnsi="Arial" w:cs="Arial"/>
          <w:sz w:val="22"/>
          <w:szCs w:val="22"/>
        </w:rPr>
        <w:t>improved</w:t>
      </w:r>
      <w:proofErr w:type="gramEnd"/>
      <w:r>
        <w:rPr>
          <w:rFonts w:ascii="Arial" w:eastAsia="Arial" w:hAnsi="Arial" w:cs="Arial"/>
          <w:sz w:val="22"/>
          <w:szCs w:val="22"/>
        </w:rPr>
        <w:t xml:space="preserve"> and </w:t>
      </w:r>
      <w:r w:rsidR="00343FE3">
        <w:rPr>
          <w:rFonts w:ascii="Arial" w:eastAsia="Arial" w:hAnsi="Arial" w:cs="Arial"/>
          <w:sz w:val="22"/>
          <w:szCs w:val="22"/>
        </w:rPr>
        <w:t>updated.</w:t>
      </w:r>
    </w:p>
    <w:p w14:paraId="4B580036" w14:textId="669E510C" w:rsidR="00562696" w:rsidRPr="00855E63" w:rsidRDefault="00562696">
      <w:pPr>
        <w:numPr>
          <w:ilvl w:val="0"/>
          <w:numId w:val="1"/>
        </w:numPr>
        <w:ind w:left="0" w:hanging="2"/>
        <w:jc w:val="both"/>
        <w:rPr>
          <w:sz w:val="22"/>
          <w:szCs w:val="22"/>
        </w:rPr>
      </w:pPr>
      <w:r w:rsidRPr="00855E63">
        <w:rPr>
          <w:rFonts w:ascii="Arial" w:eastAsia="Arial" w:hAnsi="Arial" w:cs="Arial"/>
          <w:sz w:val="22"/>
          <w:szCs w:val="22"/>
        </w:rPr>
        <w:t>To conduct outreach verifications</w:t>
      </w:r>
      <w:r w:rsidR="00E35C04" w:rsidRPr="00855E63">
        <w:rPr>
          <w:rFonts w:ascii="Arial" w:eastAsia="Arial" w:hAnsi="Arial" w:cs="Arial"/>
          <w:sz w:val="22"/>
          <w:szCs w:val="22"/>
        </w:rPr>
        <w:t xml:space="preserve">. </w:t>
      </w:r>
    </w:p>
    <w:p w14:paraId="0307F075" w14:textId="566EC2FD" w:rsidR="00E35C04" w:rsidRPr="00855E63" w:rsidRDefault="00E35C04">
      <w:pPr>
        <w:numPr>
          <w:ilvl w:val="0"/>
          <w:numId w:val="1"/>
        </w:numPr>
        <w:ind w:left="0" w:hanging="2"/>
        <w:jc w:val="both"/>
        <w:rPr>
          <w:sz w:val="22"/>
          <w:szCs w:val="22"/>
        </w:rPr>
      </w:pPr>
      <w:r w:rsidRPr="00855E63">
        <w:rPr>
          <w:rFonts w:ascii="Arial" w:eastAsia="Arial" w:hAnsi="Arial" w:cs="Arial"/>
          <w:sz w:val="22"/>
          <w:szCs w:val="22"/>
        </w:rPr>
        <w:t>To ensure all notes, risk assessments, interviews, referrals etc are inputted onto Inform.</w:t>
      </w:r>
    </w:p>
    <w:p w14:paraId="64E52A1F" w14:textId="155AF3BB" w:rsidR="00E35C04" w:rsidRPr="00855E63" w:rsidRDefault="00E35C04">
      <w:pPr>
        <w:numPr>
          <w:ilvl w:val="0"/>
          <w:numId w:val="1"/>
        </w:numPr>
        <w:ind w:left="0" w:hanging="2"/>
        <w:jc w:val="both"/>
        <w:rPr>
          <w:sz w:val="22"/>
          <w:szCs w:val="22"/>
        </w:rPr>
      </w:pPr>
      <w:r w:rsidRPr="00855E63">
        <w:rPr>
          <w:rFonts w:ascii="Arial" w:eastAsia="Arial" w:hAnsi="Arial" w:cs="Arial"/>
          <w:sz w:val="22"/>
          <w:szCs w:val="22"/>
        </w:rPr>
        <w:t xml:space="preserve">To ensure MRI is updated with any move ins/out into HEAL House </w:t>
      </w:r>
    </w:p>
    <w:p w14:paraId="23382F0D" w14:textId="7FFB3BC8" w:rsidR="00E35C04" w:rsidRPr="00855E63" w:rsidRDefault="00E35C04" w:rsidP="00855E63">
      <w:pPr>
        <w:numPr>
          <w:ilvl w:val="0"/>
          <w:numId w:val="1"/>
        </w:numPr>
        <w:ind w:left="0" w:hanging="2"/>
        <w:jc w:val="both"/>
        <w:rPr>
          <w:rFonts w:ascii="Arial" w:hAnsi="Arial" w:cs="Arial"/>
          <w:sz w:val="22"/>
          <w:szCs w:val="22"/>
        </w:rPr>
      </w:pPr>
      <w:r w:rsidRPr="00855E63">
        <w:rPr>
          <w:rFonts w:ascii="Arial" w:hAnsi="Arial" w:cs="Arial"/>
          <w:sz w:val="22"/>
          <w:szCs w:val="22"/>
        </w:rPr>
        <w:t xml:space="preserve">To ensure HB Spreadsheet is kept updated. </w:t>
      </w:r>
    </w:p>
    <w:p w14:paraId="54538CB9" w14:textId="77777777" w:rsidR="00855E63" w:rsidRPr="00855E63" w:rsidRDefault="00855E63" w:rsidP="00855E63">
      <w:pPr>
        <w:ind w:leftChars="0" w:left="0" w:firstLineChars="0" w:firstLine="0"/>
        <w:jc w:val="both"/>
        <w:rPr>
          <w:rFonts w:ascii="Arial" w:hAnsi="Arial" w:cs="Arial"/>
          <w:sz w:val="22"/>
          <w:szCs w:val="22"/>
          <w:highlight w:val="yellow"/>
        </w:rPr>
      </w:pPr>
    </w:p>
    <w:p w14:paraId="679F0EB6" w14:textId="77777777" w:rsidR="00823D6D" w:rsidRDefault="00823D6D">
      <w:pPr>
        <w:ind w:left="0" w:hanging="2"/>
        <w:rPr>
          <w:rFonts w:ascii="Arial" w:eastAsia="Arial" w:hAnsi="Arial" w:cs="Arial"/>
          <w:sz w:val="22"/>
          <w:szCs w:val="22"/>
        </w:rPr>
      </w:pPr>
    </w:p>
    <w:p w14:paraId="5C043A9A" w14:textId="77777777" w:rsidR="00823D6D" w:rsidRDefault="002166B2">
      <w:pPr>
        <w:ind w:left="0" w:hanging="2"/>
        <w:rPr>
          <w:rFonts w:ascii="Arial" w:eastAsia="Arial" w:hAnsi="Arial" w:cs="Arial"/>
          <w:sz w:val="22"/>
          <w:szCs w:val="22"/>
        </w:rPr>
      </w:pPr>
      <w:r>
        <w:rPr>
          <w:rFonts w:ascii="Arial" w:eastAsia="Arial" w:hAnsi="Arial" w:cs="Arial"/>
          <w:b/>
          <w:sz w:val="22"/>
          <w:szCs w:val="22"/>
        </w:rPr>
        <w:t xml:space="preserve">Main responsibilities </w:t>
      </w:r>
    </w:p>
    <w:p w14:paraId="294901A9" w14:textId="77777777" w:rsidR="00823D6D" w:rsidRDefault="00823D6D">
      <w:pPr>
        <w:ind w:left="0" w:hanging="2"/>
        <w:jc w:val="both"/>
        <w:rPr>
          <w:rFonts w:ascii="Arial" w:eastAsia="Arial" w:hAnsi="Arial" w:cs="Arial"/>
          <w:sz w:val="22"/>
          <w:szCs w:val="22"/>
        </w:rPr>
      </w:pPr>
    </w:p>
    <w:p w14:paraId="70D17075"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To ensure single people are supported to secure and sustain housing and avoid the revolving door of homelessness.  </w:t>
      </w:r>
    </w:p>
    <w:p w14:paraId="2DD41DF5" w14:textId="77777777" w:rsidR="00823D6D" w:rsidRDefault="00823D6D">
      <w:pPr>
        <w:ind w:left="0" w:hanging="2"/>
        <w:jc w:val="both"/>
        <w:rPr>
          <w:rFonts w:ascii="Arial" w:eastAsia="Arial" w:hAnsi="Arial" w:cs="Arial"/>
          <w:sz w:val="22"/>
          <w:szCs w:val="22"/>
        </w:rPr>
      </w:pPr>
    </w:p>
    <w:p w14:paraId="3D8E17BF"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To respond to telephone calls and correspondence within the Council`s specified target timescales.</w:t>
      </w:r>
    </w:p>
    <w:p w14:paraId="0F31C8C4" w14:textId="77777777" w:rsidR="00823D6D" w:rsidRDefault="00823D6D">
      <w:pPr>
        <w:ind w:left="0" w:hanging="2"/>
        <w:jc w:val="both"/>
        <w:rPr>
          <w:rFonts w:ascii="Arial" w:eastAsia="Arial" w:hAnsi="Arial" w:cs="Arial"/>
          <w:sz w:val="22"/>
          <w:szCs w:val="22"/>
        </w:rPr>
      </w:pPr>
    </w:p>
    <w:p w14:paraId="03EFBA88"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Working in partnership with internal and other external agencies contribute to the achievement of Council’s overall performance objectives, community development, sustainability and development.  </w:t>
      </w:r>
    </w:p>
    <w:p w14:paraId="76BA7680" w14:textId="77777777" w:rsidR="00E35C04" w:rsidRDefault="00E35C04">
      <w:pPr>
        <w:ind w:left="0" w:hanging="2"/>
        <w:jc w:val="both"/>
        <w:rPr>
          <w:rFonts w:ascii="Arial" w:eastAsia="Arial" w:hAnsi="Arial" w:cs="Arial"/>
          <w:sz w:val="22"/>
          <w:szCs w:val="22"/>
        </w:rPr>
      </w:pPr>
    </w:p>
    <w:p w14:paraId="26AD1886" w14:textId="56254DC1" w:rsidR="00E35C04" w:rsidRDefault="00E35C04">
      <w:pPr>
        <w:ind w:left="0" w:hanging="2"/>
        <w:jc w:val="both"/>
        <w:rPr>
          <w:rFonts w:ascii="Arial" w:eastAsia="Arial" w:hAnsi="Arial" w:cs="Arial"/>
          <w:sz w:val="22"/>
          <w:szCs w:val="22"/>
        </w:rPr>
      </w:pPr>
      <w:r w:rsidRPr="00855E63">
        <w:rPr>
          <w:rFonts w:ascii="Arial" w:eastAsia="Arial" w:hAnsi="Arial" w:cs="Arial"/>
          <w:sz w:val="22"/>
          <w:szCs w:val="22"/>
        </w:rPr>
        <w:t>To work with the Government Guidelines of making rough sleeping rare, brief, and non-recuring.</w:t>
      </w:r>
      <w:r>
        <w:rPr>
          <w:rFonts w:ascii="Arial" w:eastAsia="Arial" w:hAnsi="Arial" w:cs="Arial"/>
          <w:sz w:val="22"/>
          <w:szCs w:val="22"/>
        </w:rPr>
        <w:t xml:space="preserve"> </w:t>
      </w:r>
    </w:p>
    <w:p w14:paraId="1ED3B725" w14:textId="77777777" w:rsidR="00823D6D" w:rsidRDefault="00823D6D">
      <w:pPr>
        <w:ind w:left="0" w:hanging="2"/>
        <w:jc w:val="both"/>
        <w:rPr>
          <w:rFonts w:ascii="Arial" w:eastAsia="Arial" w:hAnsi="Arial" w:cs="Arial"/>
          <w:sz w:val="22"/>
          <w:szCs w:val="22"/>
        </w:rPr>
      </w:pPr>
    </w:p>
    <w:p w14:paraId="3B25C1B6" w14:textId="77777777" w:rsidR="00823D6D" w:rsidRDefault="002166B2">
      <w:pPr>
        <w:ind w:left="0" w:hanging="2"/>
        <w:jc w:val="both"/>
        <w:rPr>
          <w:rFonts w:ascii="Arial" w:eastAsia="Arial" w:hAnsi="Arial" w:cs="Arial"/>
          <w:sz w:val="22"/>
          <w:szCs w:val="22"/>
        </w:rPr>
      </w:pPr>
      <w:r>
        <w:rPr>
          <w:rFonts w:ascii="Arial" w:eastAsia="Arial" w:hAnsi="Arial" w:cs="Arial"/>
          <w:b/>
          <w:sz w:val="22"/>
          <w:szCs w:val="22"/>
        </w:rPr>
        <w:t>General</w:t>
      </w:r>
    </w:p>
    <w:p w14:paraId="32853098" w14:textId="77777777" w:rsidR="00823D6D" w:rsidRDefault="00823D6D">
      <w:pPr>
        <w:ind w:left="0" w:hanging="2"/>
        <w:rPr>
          <w:rFonts w:ascii="Arial" w:eastAsia="Arial" w:hAnsi="Arial" w:cs="Arial"/>
          <w:sz w:val="22"/>
          <w:szCs w:val="22"/>
        </w:rPr>
      </w:pPr>
    </w:p>
    <w:p w14:paraId="3AA60A04" w14:textId="77777777" w:rsidR="00823D6D" w:rsidRDefault="002166B2">
      <w:pPr>
        <w:ind w:left="0" w:hanging="2"/>
        <w:rPr>
          <w:rFonts w:ascii="Arial" w:eastAsia="Arial" w:hAnsi="Arial" w:cs="Arial"/>
          <w:sz w:val="22"/>
          <w:szCs w:val="22"/>
        </w:rPr>
      </w:pPr>
      <w:r>
        <w:rPr>
          <w:rFonts w:ascii="Arial" w:eastAsia="Arial" w:hAnsi="Arial" w:cs="Arial"/>
          <w:sz w:val="22"/>
          <w:szCs w:val="22"/>
        </w:rPr>
        <w:t>A commitment and contribution to the Council's Equal Opportunities Policy is an essential requirement of the post.</w:t>
      </w:r>
    </w:p>
    <w:p w14:paraId="0EDB0A48" w14:textId="77777777" w:rsidR="00823D6D" w:rsidRDefault="00823D6D">
      <w:pPr>
        <w:ind w:left="0" w:hanging="2"/>
        <w:rPr>
          <w:rFonts w:ascii="Arial" w:eastAsia="Arial" w:hAnsi="Arial" w:cs="Arial"/>
          <w:sz w:val="22"/>
          <w:szCs w:val="22"/>
        </w:rPr>
      </w:pPr>
    </w:p>
    <w:p w14:paraId="042622EF" w14:textId="77777777" w:rsidR="00823D6D" w:rsidRDefault="002166B2">
      <w:pPr>
        <w:ind w:left="0" w:hanging="2"/>
        <w:rPr>
          <w:rFonts w:ascii="Arial" w:eastAsia="Arial" w:hAnsi="Arial" w:cs="Arial"/>
          <w:sz w:val="22"/>
          <w:szCs w:val="22"/>
        </w:rPr>
      </w:pPr>
      <w:r>
        <w:rPr>
          <w:rFonts w:ascii="Arial" w:eastAsia="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4616D5D5" w14:textId="77777777" w:rsidR="00823D6D" w:rsidRDefault="00823D6D">
      <w:pPr>
        <w:ind w:left="0" w:hanging="2"/>
        <w:rPr>
          <w:rFonts w:ascii="Arial" w:eastAsia="Arial" w:hAnsi="Arial" w:cs="Arial"/>
          <w:sz w:val="22"/>
          <w:szCs w:val="22"/>
        </w:rPr>
      </w:pPr>
    </w:p>
    <w:p w14:paraId="75163041" w14:textId="77777777" w:rsidR="00823D6D" w:rsidRDefault="002166B2">
      <w:pPr>
        <w:ind w:left="0" w:hanging="2"/>
        <w:rPr>
          <w:rFonts w:ascii="Arial" w:eastAsia="Arial" w:hAnsi="Arial" w:cs="Arial"/>
          <w:sz w:val="22"/>
          <w:szCs w:val="22"/>
        </w:rPr>
      </w:pPr>
      <w:r>
        <w:rPr>
          <w:rFonts w:ascii="Arial" w:eastAsia="Arial" w:hAnsi="Arial" w:cs="Arial"/>
          <w:sz w:val="22"/>
          <w:szCs w:val="22"/>
        </w:rPr>
        <w:t>The post holder will comply with Statute and Council Policy in all respects</w:t>
      </w:r>
    </w:p>
    <w:p w14:paraId="6F4632AF" w14:textId="77777777" w:rsidR="00823D6D" w:rsidRDefault="00823D6D">
      <w:pPr>
        <w:ind w:left="0" w:hanging="2"/>
        <w:rPr>
          <w:rFonts w:ascii="Arial" w:eastAsia="Arial" w:hAnsi="Arial" w:cs="Arial"/>
          <w:sz w:val="22"/>
          <w:szCs w:val="22"/>
        </w:rPr>
      </w:pPr>
    </w:p>
    <w:p w14:paraId="73135430" w14:textId="77777777" w:rsidR="00823D6D" w:rsidRDefault="002166B2">
      <w:pPr>
        <w:ind w:left="0" w:hanging="2"/>
        <w:rPr>
          <w:rFonts w:ascii="Arial" w:eastAsia="Arial" w:hAnsi="Arial" w:cs="Arial"/>
          <w:sz w:val="22"/>
          <w:szCs w:val="22"/>
        </w:rPr>
      </w:pPr>
      <w:r>
        <w:rPr>
          <w:rFonts w:ascii="Arial" w:eastAsia="Arial" w:hAnsi="Arial" w:cs="Arial"/>
          <w:sz w:val="22"/>
          <w:szCs w:val="22"/>
        </w:rPr>
        <w:t xml:space="preserve">To undertake any new or refresher training for modules </w:t>
      </w:r>
      <w:proofErr w:type="gramStart"/>
      <w:r>
        <w:rPr>
          <w:rFonts w:ascii="Arial" w:eastAsia="Arial" w:hAnsi="Arial" w:cs="Arial"/>
          <w:sz w:val="22"/>
          <w:szCs w:val="22"/>
        </w:rPr>
        <w:t>and also</w:t>
      </w:r>
      <w:proofErr w:type="gramEnd"/>
      <w:r>
        <w:rPr>
          <w:rFonts w:ascii="Arial" w:eastAsia="Arial" w:hAnsi="Arial" w:cs="Arial"/>
          <w:sz w:val="22"/>
          <w:szCs w:val="22"/>
        </w:rPr>
        <w:t xml:space="preserve"> to pass training onto users.</w:t>
      </w:r>
    </w:p>
    <w:p w14:paraId="4791B5F0" w14:textId="77777777" w:rsidR="00823D6D" w:rsidRDefault="00823D6D">
      <w:pPr>
        <w:ind w:left="0" w:hanging="2"/>
        <w:jc w:val="both"/>
        <w:rPr>
          <w:rFonts w:ascii="Arial" w:eastAsia="Arial" w:hAnsi="Arial" w:cs="Arial"/>
          <w:sz w:val="22"/>
          <w:szCs w:val="22"/>
        </w:rPr>
      </w:pPr>
    </w:p>
    <w:p w14:paraId="3BFDA5CF"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To carry out such other duties as may be required of you, commensurate with the grade and level of responsibility, as directed by management.</w:t>
      </w:r>
    </w:p>
    <w:p w14:paraId="0CCEC614" w14:textId="77777777" w:rsidR="00823D6D" w:rsidRDefault="00823D6D">
      <w:pPr>
        <w:ind w:left="0" w:hanging="2"/>
        <w:jc w:val="both"/>
        <w:rPr>
          <w:rFonts w:ascii="Arial" w:eastAsia="Arial" w:hAnsi="Arial" w:cs="Arial"/>
          <w:sz w:val="22"/>
          <w:szCs w:val="22"/>
        </w:rPr>
      </w:pPr>
    </w:p>
    <w:p w14:paraId="73919281"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To participate as required in the Council’s Emergency Planning Operations which may involve duties outside the post holder’s normal job description and contracted hours.  In the event that an incident has occurred which disrupts the council’s ability to deliver </w:t>
      </w:r>
      <w:proofErr w:type="gramStart"/>
      <w:r>
        <w:rPr>
          <w:rFonts w:ascii="Arial" w:eastAsia="Arial" w:hAnsi="Arial" w:cs="Arial"/>
          <w:sz w:val="22"/>
          <w:szCs w:val="22"/>
        </w:rPr>
        <w:t>it’s</w:t>
      </w:r>
      <w:proofErr w:type="gramEnd"/>
      <w:r>
        <w:rPr>
          <w:rFonts w:ascii="Arial" w:eastAsia="Arial" w:hAnsi="Arial" w:cs="Arial"/>
          <w:sz w:val="22"/>
          <w:szCs w:val="22"/>
        </w:rPr>
        <w:t xml:space="preserve"> critical functions, the post holder will be expected to participate in the recovery stage which may include undertaking duties within the post holder’s competencies in other departments and/or at other locations.</w:t>
      </w:r>
    </w:p>
    <w:p w14:paraId="32AE4345" w14:textId="77777777" w:rsidR="00823D6D" w:rsidRDefault="00823D6D">
      <w:pPr>
        <w:ind w:left="0" w:hanging="2"/>
        <w:jc w:val="both"/>
        <w:rPr>
          <w:rFonts w:ascii="Arial" w:eastAsia="Arial" w:hAnsi="Arial" w:cs="Arial"/>
          <w:sz w:val="22"/>
          <w:szCs w:val="22"/>
        </w:rPr>
      </w:pPr>
    </w:p>
    <w:p w14:paraId="625770D3"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4F9048C9" w14:textId="77777777" w:rsidR="00823D6D" w:rsidRDefault="00823D6D">
      <w:pPr>
        <w:ind w:left="0" w:hanging="2"/>
        <w:jc w:val="both"/>
        <w:rPr>
          <w:rFonts w:ascii="Arial" w:eastAsia="Arial" w:hAnsi="Arial" w:cs="Arial"/>
          <w:sz w:val="22"/>
          <w:szCs w:val="22"/>
        </w:rPr>
      </w:pPr>
    </w:p>
    <w:p w14:paraId="6D4523B4"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A commitment to excellent customer service and the values of the Council</w:t>
      </w:r>
    </w:p>
    <w:p w14:paraId="1077A4AF" w14:textId="77777777" w:rsidR="00823D6D" w:rsidRDefault="00823D6D">
      <w:pPr>
        <w:ind w:left="0" w:hanging="2"/>
        <w:rPr>
          <w:rFonts w:ascii="Arial" w:eastAsia="Arial" w:hAnsi="Arial" w:cs="Arial"/>
          <w:sz w:val="22"/>
          <w:szCs w:val="22"/>
        </w:rPr>
      </w:pPr>
    </w:p>
    <w:tbl>
      <w:tblPr>
        <w:tblStyle w:val="1"/>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823D6D" w14:paraId="29A6839A" w14:textId="77777777">
        <w:tc>
          <w:tcPr>
            <w:tcW w:w="2310" w:type="dxa"/>
          </w:tcPr>
          <w:p w14:paraId="58F57D74" w14:textId="77777777" w:rsidR="00823D6D" w:rsidRDefault="00823D6D">
            <w:pPr>
              <w:ind w:left="0" w:hanging="2"/>
              <w:rPr>
                <w:rFonts w:ascii="Arial" w:eastAsia="Arial" w:hAnsi="Arial" w:cs="Arial"/>
                <w:sz w:val="22"/>
                <w:szCs w:val="22"/>
              </w:rPr>
            </w:pPr>
          </w:p>
        </w:tc>
        <w:tc>
          <w:tcPr>
            <w:tcW w:w="3870" w:type="dxa"/>
          </w:tcPr>
          <w:p w14:paraId="5CDAA79A" w14:textId="77777777" w:rsidR="00823D6D" w:rsidRDefault="002166B2">
            <w:pPr>
              <w:ind w:left="0" w:hanging="2"/>
              <w:jc w:val="center"/>
              <w:rPr>
                <w:rFonts w:ascii="Arial" w:eastAsia="Arial" w:hAnsi="Arial" w:cs="Arial"/>
                <w:sz w:val="22"/>
                <w:szCs w:val="22"/>
              </w:rPr>
            </w:pPr>
            <w:r>
              <w:rPr>
                <w:rFonts w:ascii="Arial" w:eastAsia="Arial" w:hAnsi="Arial" w:cs="Arial"/>
                <w:b/>
                <w:sz w:val="22"/>
                <w:szCs w:val="22"/>
              </w:rPr>
              <w:t>PERSON SPECIFICATION</w:t>
            </w:r>
          </w:p>
          <w:p w14:paraId="4B5C9E54" w14:textId="77777777" w:rsidR="00823D6D" w:rsidRDefault="00823D6D">
            <w:pPr>
              <w:ind w:left="0" w:hanging="2"/>
              <w:jc w:val="center"/>
              <w:rPr>
                <w:rFonts w:ascii="Arial" w:eastAsia="Arial" w:hAnsi="Arial" w:cs="Arial"/>
                <w:sz w:val="22"/>
                <w:szCs w:val="22"/>
              </w:rPr>
            </w:pPr>
          </w:p>
        </w:tc>
        <w:tc>
          <w:tcPr>
            <w:tcW w:w="2820" w:type="dxa"/>
          </w:tcPr>
          <w:p w14:paraId="3B32DF1F" w14:textId="77777777" w:rsidR="00823D6D" w:rsidRDefault="00823D6D">
            <w:pPr>
              <w:ind w:left="0" w:hanging="2"/>
              <w:jc w:val="center"/>
              <w:rPr>
                <w:rFonts w:ascii="Arial" w:eastAsia="Arial" w:hAnsi="Arial" w:cs="Arial"/>
                <w:sz w:val="22"/>
                <w:szCs w:val="22"/>
              </w:rPr>
            </w:pPr>
          </w:p>
        </w:tc>
      </w:tr>
      <w:tr w:rsidR="00823D6D" w14:paraId="6470AF2C" w14:textId="77777777">
        <w:tc>
          <w:tcPr>
            <w:tcW w:w="2310" w:type="dxa"/>
          </w:tcPr>
          <w:p w14:paraId="74136E87" w14:textId="77777777" w:rsidR="00823D6D" w:rsidRDefault="00823D6D">
            <w:pPr>
              <w:ind w:left="0" w:hanging="2"/>
              <w:rPr>
                <w:rFonts w:ascii="Arial" w:eastAsia="Arial" w:hAnsi="Arial" w:cs="Arial"/>
                <w:sz w:val="22"/>
                <w:szCs w:val="22"/>
              </w:rPr>
            </w:pPr>
          </w:p>
        </w:tc>
        <w:tc>
          <w:tcPr>
            <w:tcW w:w="3870" w:type="dxa"/>
          </w:tcPr>
          <w:p w14:paraId="28842B1A" w14:textId="77777777" w:rsidR="00823D6D" w:rsidRDefault="002166B2">
            <w:pPr>
              <w:ind w:left="0" w:hanging="2"/>
              <w:jc w:val="center"/>
              <w:rPr>
                <w:rFonts w:ascii="Arial" w:eastAsia="Arial" w:hAnsi="Arial" w:cs="Arial"/>
                <w:sz w:val="22"/>
                <w:szCs w:val="22"/>
              </w:rPr>
            </w:pPr>
            <w:r>
              <w:rPr>
                <w:rFonts w:ascii="Arial" w:eastAsia="Arial" w:hAnsi="Arial" w:cs="Arial"/>
                <w:sz w:val="22"/>
                <w:szCs w:val="22"/>
              </w:rPr>
              <w:t>ESSENTIAL</w:t>
            </w:r>
          </w:p>
        </w:tc>
        <w:tc>
          <w:tcPr>
            <w:tcW w:w="2820" w:type="dxa"/>
          </w:tcPr>
          <w:p w14:paraId="71765A3C" w14:textId="77777777" w:rsidR="00823D6D" w:rsidRDefault="002166B2">
            <w:pPr>
              <w:ind w:left="0" w:hanging="2"/>
              <w:jc w:val="center"/>
              <w:rPr>
                <w:rFonts w:ascii="Arial" w:eastAsia="Arial" w:hAnsi="Arial" w:cs="Arial"/>
                <w:sz w:val="22"/>
                <w:szCs w:val="22"/>
              </w:rPr>
            </w:pPr>
            <w:r>
              <w:rPr>
                <w:rFonts w:ascii="Arial" w:eastAsia="Arial" w:hAnsi="Arial" w:cs="Arial"/>
                <w:sz w:val="22"/>
                <w:szCs w:val="22"/>
              </w:rPr>
              <w:t>DESIRABLE</w:t>
            </w:r>
          </w:p>
        </w:tc>
      </w:tr>
      <w:tr w:rsidR="00823D6D" w14:paraId="7FC3BC01" w14:textId="77777777">
        <w:trPr>
          <w:trHeight w:val="4407"/>
        </w:trPr>
        <w:tc>
          <w:tcPr>
            <w:tcW w:w="2310" w:type="dxa"/>
          </w:tcPr>
          <w:p w14:paraId="51FD2318"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SKILLS/ABILITIES</w:t>
            </w:r>
          </w:p>
          <w:p w14:paraId="77383013"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(Specific skills and abilities required to undertake the duties)</w:t>
            </w:r>
          </w:p>
        </w:tc>
        <w:tc>
          <w:tcPr>
            <w:tcW w:w="3870" w:type="dxa"/>
          </w:tcPr>
          <w:p w14:paraId="4199395F"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Interviewing, advocacy and negotiating skills.</w:t>
            </w:r>
          </w:p>
          <w:p w14:paraId="2E3ABDB7" w14:textId="77777777" w:rsidR="00823D6D" w:rsidRDefault="00823D6D">
            <w:pPr>
              <w:ind w:left="0" w:hanging="2"/>
              <w:rPr>
                <w:rFonts w:ascii="Arial" w:eastAsia="Arial" w:hAnsi="Arial" w:cs="Arial"/>
                <w:sz w:val="22"/>
                <w:szCs w:val="22"/>
              </w:rPr>
            </w:pPr>
          </w:p>
          <w:p w14:paraId="1E8CE4E8"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Ability to communicate complex information to a wide variety of audiences</w:t>
            </w:r>
          </w:p>
          <w:p w14:paraId="1E366071" w14:textId="77777777" w:rsidR="00823D6D" w:rsidRDefault="00823D6D">
            <w:pPr>
              <w:ind w:left="0" w:hanging="2"/>
              <w:jc w:val="both"/>
              <w:rPr>
                <w:rFonts w:ascii="Arial" w:eastAsia="Arial" w:hAnsi="Arial" w:cs="Arial"/>
                <w:sz w:val="22"/>
                <w:szCs w:val="22"/>
              </w:rPr>
            </w:pPr>
          </w:p>
          <w:p w14:paraId="271E7F75" w14:textId="332FE374" w:rsidR="00823D6D" w:rsidRDefault="00886843">
            <w:pPr>
              <w:ind w:left="0" w:hanging="2"/>
              <w:jc w:val="both"/>
              <w:rPr>
                <w:rFonts w:ascii="Arial" w:eastAsia="Arial" w:hAnsi="Arial" w:cs="Arial"/>
                <w:sz w:val="22"/>
                <w:szCs w:val="22"/>
              </w:rPr>
            </w:pPr>
            <w:r>
              <w:rPr>
                <w:rFonts w:ascii="Arial" w:eastAsia="Arial" w:hAnsi="Arial" w:cs="Arial"/>
                <w:sz w:val="22"/>
                <w:szCs w:val="22"/>
              </w:rPr>
              <w:t>Excellent IT</w:t>
            </w:r>
            <w:r w:rsidR="002166B2">
              <w:rPr>
                <w:rFonts w:ascii="Arial" w:eastAsia="Arial" w:hAnsi="Arial" w:cs="Arial"/>
                <w:sz w:val="22"/>
                <w:szCs w:val="22"/>
              </w:rPr>
              <w:t xml:space="preserve"> skills and experience of using a range of packages (preferably Google).</w:t>
            </w:r>
          </w:p>
          <w:p w14:paraId="580C6C04" w14:textId="77777777" w:rsidR="00823D6D" w:rsidRDefault="00823D6D">
            <w:pPr>
              <w:ind w:left="0" w:hanging="2"/>
              <w:jc w:val="both"/>
              <w:rPr>
                <w:rFonts w:ascii="Arial" w:eastAsia="Arial" w:hAnsi="Arial" w:cs="Arial"/>
                <w:sz w:val="22"/>
                <w:szCs w:val="22"/>
              </w:rPr>
            </w:pPr>
          </w:p>
          <w:p w14:paraId="6F98BE5A"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Excellent communications skills, both written and verbal.</w:t>
            </w:r>
          </w:p>
          <w:p w14:paraId="51CB67EC" w14:textId="77777777" w:rsidR="00823D6D" w:rsidRDefault="00823D6D">
            <w:pPr>
              <w:ind w:left="0" w:hanging="2"/>
              <w:jc w:val="both"/>
              <w:rPr>
                <w:rFonts w:ascii="Arial" w:eastAsia="Arial" w:hAnsi="Arial" w:cs="Arial"/>
                <w:sz w:val="22"/>
                <w:szCs w:val="22"/>
              </w:rPr>
            </w:pPr>
          </w:p>
          <w:p w14:paraId="035EB1DD"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A flexible approach to work demands and caseloads.</w:t>
            </w:r>
          </w:p>
          <w:p w14:paraId="62DA18B1" w14:textId="77777777" w:rsidR="00823D6D" w:rsidRDefault="00823D6D">
            <w:pPr>
              <w:ind w:left="0" w:hanging="2"/>
              <w:jc w:val="both"/>
              <w:rPr>
                <w:rFonts w:ascii="Arial" w:eastAsia="Arial" w:hAnsi="Arial" w:cs="Arial"/>
                <w:sz w:val="22"/>
                <w:szCs w:val="22"/>
              </w:rPr>
            </w:pPr>
          </w:p>
          <w:p w14:paraId="63F21AFC"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Ability to work as part of a team and on your own initiative.</w:t>
            </w:r>
          </w:p>
        </w:tc>
        <w:tc>
          <w:tcPr>
            <w:tcW w:w="2820" w:type="dxa"/>
          </w:tcPr>
          <w:p w14:paraId="5A0229D6" w14:textId="77777777" w:rsidR="00823D6D" w:rsidRDefault="00823D6D">
            <w:pPr>
              <w:ind w:left="0" w:hanging="2"/>
              <w:jc w:val="both"/>
              <w:rPr>
                <w:rFonts w:ascii="Arial" w:eastAsia="Arial" w:hAnsi="Arial" w:cs="Arial"/>
                <w:sz w:val="22"/>
                <w:szCs w:val="22"/>
              </w:rPr>
            </w:pPr>
          </w:p>
          <w:p w14:paraId="200BCCFD" w14:textId="77777777" w:rsidR="00823D6D" w:rsidRDefault="00823D6D">
            <w:pPr>
              <w:ind w:left="0" w:hanging="2"/>
              <w:jc w:val="both"/>
              <w:rPr>
                <w:rFonts w:ascii="Arial" w:eastAsia="Arial" w:hAnsi="Arial" w:cs="Arial"/>
                <w:sz w:val="22"/>
                <w:szCs w:val="22"/>
              </w:rPr>
            </w:pPr>
          </w:p>
        </w:tc>
      </w:tr>
      <w:tr w:rsidR="00823D6D" w14:paraId="533ED6D1" w14:textId="77777777">
        <w:tc>
          <w:tcPr>
            <w:tcW w:w="2310" w:type="dxa"/>
          </w:tcPr>
          <w:p w14:paraId="1310781D"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KNOWLEDGE</w:t>
            </w:r>
          </w:p>
          <w:p w14:paraId="79DCACD9"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(Particular knowledge which will be necessary to perform the work effectively, </w:t>
            </w:r>
            <w:proofErr w:type="gramStart"/>
            <w:r>
              <w:rPr>
                <w:rFonts w:ascii="Arial" w:eastAsia="Arial" w:hAnsi="Arial" w:cs="Arial"/>
                <w:sz w:val="22"/>
                <w:szCs w:val="22"/>
              </w:rPr>
              <w:t>e.g.</w:t>
            </w:r>
            <w:proofErr w:type="gramEnd"/>
            <w:r>
              <w:rPr>
                <w:rFonts w:ascii="Arial" w:eastAsia="Arial" w:hAnsi="Arial" w:cs="Arial"/>
                <w:sz w:val="22"/>
                <w:szCs w:val="22"/>
              </w:rPr>
              <w:t xml:space="preserve"> of specific legislation or regulations)</w:t>
            </w:r>
          </w:p>
        </w:tc>
        <w:tc>
          <w:tcPr>
            <w:tcW w:w="3870" w:type="dxa"/>
          </w:tcPr>
          <w:p w14:paraId="21E00981"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Demonstrate knowledge of resettlement and tenancy sustainment.   </w:t>
            </w:r>
          </w:p>
          <w:p w14:paraId="2AD95954" w14:textId="77777777" w:rsidR="00823D6D" w:rsidRDefault="00823D6D">
            <w:pPr>
              <w:ind w:left="0" w:hanging="2"/>
              <w:jc w:val="both"/>
              <w:rPr>
                <w:rFonts w:ascii="Arial" w:eastAsia="Arial" w:hAnsi="Arial" w:cs="Arial"/>
                <w:sz w:val="22"/>
                <w:szCs w:val="22"/>
              </w:rPr>
            </w:pPr>
          </w:p>
          <w:p w14:paraId="6F44BF95" w14:textId="77777777" w:rsidR="00823D6D" w:rsidRDefault="002166B2">
            <w:pPr>
              <w:ind w:left="0" w:hanging="2"/>
              <w:jc w:val="both"/>
              <w:rPr>
                <w:rFonts w:ascii="Arial" w:eastAsia="Arial" w:hAnsi="Arial" w:cs="Arial"/>
              </w:rPr>
            </w:pPr>
            <w:r>
              <w:rPr>
                <w:rFonts w:ascii="Arial" w:eastAsia="Arial" w:hAnsi="Arial" w:cs="Arial"/>
                <w:sz w:val="22"/>
                <w:szCs w:val="22"/>
              </w:rPr>
              <w:t>Knowledge of the impact of homelessness and rough sleeping.</w:t>
            </w:r>
          </w:p>
        </w:tc>
        <w:tc>
          <w:tcPr>
            <w:tcW w:w="2820" w:type="dxa"/>
          </w:tcPr>
          <w:p w14:paraId="3B76AFB0" w14:textId="77777777" w:rsidR="00823D6D" w:rsidRDefault="00823D6D">
            <w:pPr>
              <w:ind w:left="0" w:hanging="2"/>
              <w:jc w:val="both"/>
              <w:rPr>
                <w:rFonts w:ascii="Arial" w:eastAsia="Arial" w:hAnsi="Arial" w:cs="Arial"/>
                <w:sz w:val="22"/>
                <w:szCs w:val="22"/>
              </w:rPr>
            </w:pPr>
          </w:p>
        </w:tc>
      </w:tr>
      <w:tr w:rsidR="00823D6D" w14:paraId="2A9DA7C5" w14:textId="77777777">
        <w:trPr>
          <w:trHeight w:val="1785"/>
        </w:trPr>
        <w:tc>
          <w:tcPr>
            <w:tcW w:w="2310" w:type="dxa"/>
          </w:tcPr>
          <w:p w14:paraId="2CC3EEA3"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QUALIFICATION</w:t>
            </w:r>
          </w:p>
          <w:p w14:paraId="73A6AD77"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TRAINING</w:t>
            </w:r>
          </w:p>
          <w:p w14:paraId="5C59AEA8"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(Educational/vocational qualifications and other training)</w:t>
            </w:r>
          </w:p>
          <w:p w14:paraId="778E49C1"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Verification will be required</w:t>
            </w:r>
          </w:p>
        </w:tc>
        <w:tc>
          <w:tcPr>
            <w:tcW w:w="3870" w:type="dxa"/>
            <w:tcBorders>
              <w:top w:val="single" w:sz="4" w:space="0" w:color="000000"/>
              <w:bottom w:val="single" w:sz="4" w:space="0" w:color="000000"/>
            </w:tcBorders>
            <w:vAlign w:val="center"/>
          </w:tcPr>
          <w:p w14:paraId="28B07271"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4 </w:t>
            </w:r>
            <w:proofErr w:type="gramStart"/>
            <w:r>
              <w:rPr>
                <w:rFonts w:ascii="Arial" w:eastAsia="Arial" w:hAnsi="Arial" w:cs="Arial"/>
                <w:sz w:val="22"/>
                <w:szCs w:val="22"/>
              </w:rPr>
              <w:t>GCSE’s</w:t>
            </w:r>
            <w:proofErr w:type="gramEnd"/>
            <w:r>
              <w:rPr>
                <w:rFonts w:ascii="Arial" w:eastAsia="Arial" w:hAnsi="Arial" w:cs="Arial"/>
                <w:sz w:val="22"/>
                <w:szCs w:val="22"/>
              </w:rPr>
              <w:t xml:space="preserve"> at grade C or above, including Maths and English, or equivalent qualifications </w:t>
            </w:r>
          </w:p>
          <w:p w14:paraId="14232050" w14:textId="77777777" w:rsidR="00823D6D" w:rsidRDefault="00823D6D">
            <w:pPr>
              <w:ind w:left="0" w:hanging="2"/>
              <w:jc w:val="both"/>
              <w:rPr>
                <w:rFonts w:ascii="Arial" w:eastAsia="Arial" w:hAnsi="Arial" w:cs="Arial"/>
                <w:sz w:val="22"/>
                <w:szCs w:val="22"/>
              </w:rPr>
            </w:pPr>
          </w:p>
          <w:p w14:paraId="229B4693"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Hold a relevant Housing certificate.</w:t>
            </w:r>
          </w:p>
        </w:tc>
        <w:tc>
          <w:tcPr>
            <w:tcW w:w="2820" w:type="dxa"/>
          </w:tcPr>
          <w:p w14:paraId="39EF4101" w14:textId="77777777" w:rsidR="00823D6D" w:rsidRDefault="00823D6D">
            <w:pPr>
              <w:ind w:left="0" w:hanging="2"/>
              <w:jc w:val="both"/>
              <w:rPr>
                <w:rFonts w:ascii="Arial" w:eastAsia="Arial" w:hAnsi="Arial" w:cs="Arial"/>
                <w:sz w:val="22"/>
                <w:szCs w:val="22"/>
                <w:highlight w:val="cyan"/>
              </w:rPr>
            </w:pPr>
          </w:p>
        </w:tc>
      </w:tr>
      <w:tr w:rsidR="00823D6D" w14:paraId="26D99970" w14:textId="77777777">
        <w:tc>
          <w:tcPr>
            <w:tcW w:w="2310" w:type="dxa"/>
          </w:tcPr>
          <w:p w14:paraId="7D39F353"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EXPERIENCE</w:t>
            </w:r>
          </w:p>
          <w:p w14:paraId="3338B149"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(Level and type of previous experience)</w:t>
            </w:r>
          </w:p>
        </w:tc>
        <w:tc>
          <w:tcPr>
            <w:tcW w:w="3870" w:type="dxa"/>
          </w:tcPr>
          <w:p w14:paraId="20F61A5C" w14:textId="16D0D3DE" w:rsidR="00823D6D" w:rsidRDefault="002166B2">
            <w:pPr>
              <w:ind w:left="0" w:hanging="2"/>
              <w:jc w:val="both"/>
              <w:rPr>
                <w:rFonts w:ascii="Arial" w:eastAsia="Arial" w:hAnsi="Arial" w:cs="Arial"/>
                <w:sz w:val="22"/>
                <w:szCs w:val="22"/>
              </w:rPr>
            </w:pPr>
            <w:r>
              <w:rPr>
                <w:rFonts w:ascii="Arial" w:eastAsia="Arial" w:hAnsi="Arial" w:cs="Arial"/>
                <w:sz w:val="20"/>
                <w:szCs w:val="20"/>
              </w:rPr>
              <w:t>E</w:t>
            </w:r>
            <w:r>
              <w:rPr>
                <w:rFonts w:ascii="Arial" w:eastAsia="Arial" w:hAnsi="Arial" w:cs="Arial"/>
                <w:sz w:val="22"/>
                <w:szCs w:val="22"/>
              </w:rPr>
              <w:t xml:space="preserve">xperience of working with a wide customer base including vulnerable people / </w:t>
            </w:r>
            <w:r w:rsidR="00886843">
              <w:rPr>
                <w:rFonts w:ascii="Arial" w:eastAsia="Arial" w:hAnsi="Arial" w:cs="Arial"/>
                <w:sz w:val="22"/>
                <w:szCs w:val="22"/>
              </w:rPr>
              <w:t>rough sleepers</w:t>
            </w:r>
          </w:p>
          <w:p w14:paraId="1C5DF0EC" w14:textId="77777777" w:rsidR="00823D6D" w:rsidRDefault="00823D6D">
            <w:pPr>
              <w:ind w:left="0" w:hanging="2"/>
              <w:jc w:val="both"/>
              <w:rPr>
                <w:rFonts w:ascii="Arial" w:eastAsia="Arial" w:hAnsi="Arial" w:cs="Arial"/>
                <w:sz w:val="22"/>
                <w:szCs w:val="22"/>
              </w:rPr>
            </w:pPr>
          </w:p>
          <w:p w14:paraId="5AF05BBC"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Experience in providing housing advice.</w:t>
            </w:r>
          </w:p>
          <w:p w14:paraId="51FC1882" w14:textId="77777777" w:rsidR="00823D6D" w:rsidRDefault="00823D6D">
            <w:pPr>
              <w:ind w:left="0" w:hanging="2"/>
              <w:jc w:val="both"/>
              <w:rPr>
                <w:rFonts w:ascii="Arial" w:eastAsia="Arial" w:hAnsi="Arial" w:cs="Arial"/>
                <w:sz w:val="22"/>
                <w:szCs w:val="22"/>
              </w:rPr>
            </w:pPr>
          </w:p>
        </w:tc>
        <w:tc>
          <w:tcPr>
            <w:tcW w:w="2820" w:type="dxa"/>
          </w:tcPr>
          <w:p w14:paraId="4F450B91" w14:textId="77777777" w:rsidR="00823D6D" w:rsidRDefault="00823D6D">
            <w:pPr>
              <w:ind w:left="0" w:hanging="2"/>
              <w:jc w:val="both"/>
              <w:rPr>
                <w:rFonts w:ascii="Arial" w:eastAsia="Arial" w:hAnsi="Arial" w:cs="Arial"/>
                <w:sz w:val="22"/>
                <w:szCs w:val="22"/>
              </w:rPr>
            </w:pPr>
          </w:p>
        </w:tc>
      </w:tr>
      <w:tr w:rsidR="00823D6D" w14:paraId="28F88551" w14:textId="77777777">
        <w:tc>
          <w:tcPr>
            <w:tcW w:w="2310" w:type="dxa"/>
          </w:tcPr>
          <w:p w14:paraId="04E0166A"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QUALITIES</w:t>
            </w:r>
          </w:p>
          <w:p w14:paraId="23C880E1" w14:textId="56661397" w:rsidR="00823D6D" w:rsidRDefault="002166B2" w:rsidP="00886843">
            <w:pPr>
              <w:ind w:left="0" w:hanging="2"/>
              <w:rPr>
                <w:rFonts w:ascii="Arial" w:eastAsia="Arial" w:hAnsi="Arial" w:cs="Arial"/>
                <w:sz w:val="22"/>
                <w:szCs w:val="22"/>
              </w:rPr>
            </w:pPr>
            <w:r>
              <w:rPr>
                <w:rFonts w:ascii="Arial" w:eastAsia="Arial" w:hAnsi="Arial" w:cs="Arial"/>
                <w:sz w:val="22"/>
                <w:szCs w:val="22"/>
              </w:rPr>
              <w:lastRenderedPageBreak/>
              <w:t>(Particular qualities necessary to carry out the works</w:t>
            </w:r>
            <w:r w:rsidR="00886843">
              <w:rPr>
                <w:rFonts w:ascii="Arial" w:eastAsia="Arial" w:hAnsi="Arial" w:cs="Arial"/>
                <w:sz w:val="22"/>
                <w:szCs w:val="22"/>
              </w:rPr>
              <w:t xml:space="preserve"> </w:t>
            </w:r>
            <w:r>
              <w:rPr>
                <w:rFonts w:ascii="Arial" w:eastAsia="Arial" w:hAnsi="Arial" w:cs="Arial"/>
                <w:sz w:val="22"/>
                <w:szCs w:val="22"/>
              </w:rPr>
              <w:t>e</w:t>
            </w:r>
            <w:r w:rsidR="00886843">
              <w:rPr>
                <w:rFonts w:ascii="Arial" w:eastAsia="Arial" w:hAnsi="Arial" w:cs="Arial"/>
                <w:sz w:val="22"/>
                <w:szCs w:val="22"/>
              </w:rPr>
              <w:t>.</w:t>
            </w:r>
            <w:r>
              <w:rPr>
                <w:rFonts w:ascii="Arial" w:eastAsia="Arial" w:hAnsi="Arial" w:cs="Arial"/>
                <w:sz w:val="22"/>
                <w:szCs w:val="22"/>
              </w:rPr>
              <w:t>g</w:t>
            </w:r>
            <w:r w:rsidR="00886843">
              <w:rPr>
                <w:rFonts w:ascii="Arial" w:eastAsia="Arial" w:hAnsi="Arial" w:cs="Arial"/>
                <w:sz w:val="22"/>
                <w:szCs w:val="22"/>
              </w:rPr>
              <w:t>. a</w:t>
            </w:r>
            <w:r>
              <w:rPr>
                <w:rFonts w:ascii="Arial" w:eastAsia="Arial" w:hAnsi="Arial" w:cs="Arial"/>
                <w:sz w:val="22"/>
                <w:szCs w:val="22"/>
              </w:rPr>
              <w:t>bility to work under pressure or work cooperatively in a team)</w:t>
            </w:r>
          </w:p>
        </w:tc>
        <w:tc>
          <w:tcPr>
            <w:tcW w:w="3870" w:type="dxa"/>
          </w:tcPr>
          <w:p w14:paraId="5E04FD32"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lastRenderedPageBreak/>
              <w:t>Excellent customer service perspective</w:t>
            </w:r>
          </w:p>
          <w:p w14:paraId="00724F9E"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lastRenderedPageBreak/>
              <w:t xml:space="preserve"> </w:t>
            </w:r>
          </w:p>
          <w:p w14:paraId="3C651BD1" w14:textId="77777777" w:rsidR="00823D6D" w:rsidRDefault="002166B2" w:rsidP="00886843">
            <w:pPr>
              <w:pStyle w:val="BodyTextIndent"/>
            </w:pPr>
            <w:r>
              <w:t>Proven, good and supportive team player</w:t>
            </w:r>
          </w:p>
          <w:p w14:paraId="0DE8FC58" w14:textId="77777777" w:rsidR="00823D6D" w:rsidRDefault="00823D6D">
            <w:pPr>
              <w:ind w:left="0" w:hanging="2"/>
              <w:jc w:val="both"/>
              <w:rPr>
                <w:rFonts w:ascii="Arial" w:eastAsia="Arial" w:hAnsi="Arial" w:cs="Arial"/>
                <w:sz w:val="22"/>
                <w:szCs w:val="22"/>
              </w:rPr>
            </w:pPr>
          </w:p>
          <w:p w14:paraId="3E256BA0"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An organised and methodical approach to record keeping and files including electronic and manual systems</w:t>
            </w:r>
          </w:p>
          <w:p w14:paraId="3C9EA0AF" w14:textId="77777777" w:rsidR="00823D6D" w:rsidRDefault="00823D6D">
            <w:pPr>
              <w:ind w:left="0" w:hanging="2"/>
              <w:jc w:val="both"/>
              <w:rPr>
                <w:rFonts w:ascii="Arial" w:eastAsia="Arial" w:hAnsi="Arial" w:cs="Arial"/>
                <w:sz w:val="22"/>
                <w:szCs w:val="22"/>
              </w:rPr>
            </w:pPr>
          </w:p>
          <w:p w14:paraId="2C871EF6"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Commitment to Equal Opportunities</w:t>
            </w:r>
          </w:p>
          <w:p w14:paraId="56BB7E7C" w14:textId="77777777" w:rsidR="00823D6D" w:rsidRDefault="00823D6D">
            <w:pPr>
              <w:ind w:left="0" w:hanging="2"/>
              <w:jc w:val="both"/>
              <w:rPr>
                <w:rFonts w:ascii="Arial" w:eastAsia="Arial" w:hAnsi="Arial" w:cs="Arial"/>
                <w:sz w:val="22"/>
                <w:szCs w:val="22"/>
              </w:rPr>
            </w:pPr>
          </w:p>
        </w:tc>
        <w:tc>
          <w:tcPr>
            <w:tcW w:w="2820" w:type="dxa"/>
          </w:tcPr>
          <w:p w14:paraId="71F040F2" w14:textId="77777777" w:rsidR="00823D6D" w:rsidRDefault="00823D6D">
            <w:pPr>
              <w:ind w:left="0" w:hanging="2"/>
              <w:jc w:val="both"/>
              <w:rPr>
                <w:rFonts w:ascii="Arial" w:eastAsia="Arial" w:hAnsi="Arial" w:cs="Arial"/>
                <w:sz w:val="22"/>
                <w:szCs w:val="22"/>
              </w:rPr>
            </w:pPr>
          </w:p>
        </w:tc>
      </w:tr>
      <w:tr w:rsidR="00823D6D" w14:paraId="1CB8948E" w14:textId="77777777">
        <w:tc>
          <w:tcPr>
            <w:tcW w:w="2310" w:type="dxa"/>
          </w:tcPr>
          <w:p w14:paraId="611F4293"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SPECIAL CONDITIONS</w:t>
            </w:r>
          </w:p>
          <w:p w14:paraId="0749EC8E"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(e.g. willingness to work unsocial hours or </w:t>
            </w:r>
            <w:proofErr w:type="gramStart"/>
            <w:r>
              <w:rPr>
                <w:rFonts w:ascii="Arial" w:eastAsia="Arial" w:hAnsi="Arial" w:cs="Arial"/>
                <w:sz w:val="22"/>
                <w:szCs w:val="22"/>
              </w:rPr>
              <w:t>wear  a</w:t>
            </w:r>
            <w:proofErr w:type="gramEnd"/>
            <w:r>
              <w:rPr>
                <w:rFonts w:ascii="Arial" w:eastAsia="Arial" w:hAnsi="Arial" w:cs="Arial"/>
                <w:sz w:val="22"/>
                <w:szCs w:val="22"/>
              </w:rPr>
              <w:t xml:space="preserve"> uniform)</w:t>
            </w:r>
          </w:p>
        </w:tc>
        <w:tc>
          <w:tcPr>
            <w:tcW w:w="3870" w:type="dxa"/>
          </w:tcPr>
          <w:p w14:paraId="3A04AD52" w14:textId="77777777" w:rsidR="00823D6D" w:rsidRDefault="002166B2">
            <w:pPr>
              <w:ind w:left="0" w:hanging="2"/>
              <w:jc w:val="both"/>
              <w:rPr>
                <w:rFonts w:ascii="Arial" w:eastAsia="Arial" w:hAnsi="Arial" w:cs="Arial"/>
                <w:sz w:val="22"/>
                <w:szCs w:val="22"/>
              </w:rPr>
            </w:pPr>
            <w:r>
              <w:rPr>
                <w:rFonts w:ascii="Arial" w:eastAsia="Arial" w:hAnsi="Arial" w:cs="Arial"/>
                <w:sz w:val="22"/>
                <w:szCs w:val="22"/>
              </w:rPr>
              <w:t xml:space="preserve">Must have adaptable and flexible attitude   to work requirements </w:t>
            </w:r>
          </w:p>
          <w:p w14:paraId="607A034C" w14:textId="77777777" w:rsidR="00823D6D" w:rsidRDefault="00823D6D">
            <w:pPr>
              <w:ind w:left="0" w:hanging="2"/>
              <w:jc w:val="both"/>
              <w:rPr>
                <w:rFonts w:ascii="Arial" w:eastAsia="Arial" w:hAnsi="Arial" w:cs="Arial"/>
                <w:sz w:val="22"/>
                <w:szCs w:val="22"/>
              </w:rPr>
            </w:pPr>
          </w:p>
        </w:tc>
        <w:tc>
          <w:tcPr>
            <w:tcW w:w="2820" w:type="dxa"/>
          </w:tcPr>
          <w:p w14:paraId="43DD52A6" w14:textId="77777777" w:rsidR="00823D6D" w:rsidRDefault="00823D6D">
            <w:pPr>
              <w:ind w:left="0" w:hanging="2"/>
              <w:jc w:val="both"/>
              <w:rPr>
                <w:rFonts w:ascii="Arial" w:eastAsia="Arial" w:hAnsi="Arial" w:cs="Arial"/>
                <w:sz w:val="22"/>
                <w:szCs w:val="22"/>
              </w:rPr>
            </w:pPr>
          </w:p>
        </w:tc>
      </w:tr>
    </w:tbl>
    <w:p w14:paraId="7027D4CA" w14:textId="77777777" w:rsidR="00823D6D" w:rsidRDefault="00823D6D">
      <w:pPr>
        <w:ind w:left="0" w:hanging="2"/>
        <w:rPr>
          <w:rFonts w:ascii="Arial" w:eastAsia="Arial" w:hAnsi="Arial" w:cs="Arial"/>
          <w:sz w:val="22"/>
          <w:szCs w:val="22"/>
        </w:rPr>
      </w:pPr>
    </w:p>
    <w:sectPr w:rsidR="00823D6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037"/>
    <w:multiLevelType w:val="multilevel"/>
    <w:tmpl w:val="A330D1F2"/>
    <w:lvl w:ilvl="0">
      <w:start w:val="1"/>
      <w:numFmt w:val="decimal"/>
      <w:lvlText w:val="%1."/>
      <w:lvlJc w:val="left"/>
      <w:pPr>
        <w:ind w:left="4329" w:hanging="360"/>
      </w:pPr>
      <w:rPr>
        <w:rFonts w:ascii="Arial" w:eastAsia="Arial" w:hAnsi="Arial" w:cs="Arial"/>
        <w:color w:val="000000"/>
        <w:vertAlign w:val="baseline"/>
      </w:rPr>
    </w:lvl>
    <w:lvl w:ilvl="1">
      <w:start w:val="1"/>
      <w:numFmt w:val="bullet"/>
      <w:lvlText w:val="o"/>
      <w:lvlJc w:val="left"/>
      <w:pPr>
        <w:ind w:left="5049" w:hanging="360"/>
      </w:pPr>
      <w:rPr>
        <w:rFonts w:ascii="Courier New" w:eastAsia="Courier New" w:hAnsi="Courier New" w:cs="Courier New"/>
        <w:vertAlign w:val="baseline"/>
      </w:rPr>
    </w:lvl>
    <w:lvl w:ilvl="2">
      <w:start w:val="1"/>
      <w:numFmt w:val="bullet"/>
      <w:lvlText w:val="▪"/>
      <w:lvlJc w:val="left"/>
      <w:pPr>
        <w:ind w:left="5769" w:hanging="360"/>
      </w:pPr>
      <w:rPr>
        <w:rFonts w:ascii="Noto Sans Symbols" w:eastAsia="Noto Sans Symbols" w:hAnsi="Noto Sans Symbols" w:cs="Noto Sans Symbols"/>
        <w:vertAlign w:val="baseline"/>
      </w:rPr>
    </w:lvl>
    <w:lvl w:ilvl="3">
      <w:start w:val="1"/>
      <w:numFmt w:val="bullet"/>
      <w:lvlText w:val="●"/>
      <w:lvlJc w:val="left"/>
      <w:pPr>
        <w:ind w:left="6489" w:hanging="360"/>
      </w:pPr>
      <w:rPr>
        <w:rFonts w:ascii="Noto Sans Symbols" w:eastAsia="Noto Sans Symbols" w:hAnsi="Noto Sans Symbols" w:cs="Noto Sans Symbols"/>
        <w:vertAlign w:val="baseline"/>
      </w:rPr>
    </w:lvl>
    <w:lvl w:ilvl="4">
      <w:start w:val="1"/>
      <w:numFmt w:val="bullet"/>
      <w:lvlText w:val="o"/>
      <w:lvlJc w:val="left"/>
      <w:pPr>
        <w:ind w:left="7209" w:hanging="360"/>
      </w:pPr>
      <w:rPr>
        <w:rFonts w:ascii="Courier New" w:eastAsia="Courier New" w:hAnsi="Courier New" w:cs="Courier New"/>
        <w:vertAlign w:val="baseline"/>
      </w:rPr>
    </w:lvl>
    <w:lvl w:ilvl="5">
      <w:start w:val="1"/>
      <w:numFmt w:val="bullet"/>
      <w:lvlText w:val="▪"/>
      <w:lvlJc w:val="left"/>
      <w:pPr>
        <w:ind w:left="7929" w:hanging="360"/>
      </w:pPr>
      <w:rPr>
        <w:rFonts w:ascii="Noto Sans Symbols" w:eastAsia="Noto Sans Symbols" w:hAnsi="Noto Sans Symbols" w:cs="Noto Sans Symbols"/>
        <w:vertAlign w:val="baseline"/>
      </w:rPr>
    </w:lvl>
    <w:lvl w:ilvl="6">
      <w:start w:val="1"/>
      <w:numFmt w:val="bullet"/>
      <w:lvlText w:val="●"/>
      <w:lvlJc w:val="left"/>
      <w:pPr>
        <w:ind w:left="8649" w:hanging="360"/>
      </w:pPr>
      <w:rPr>
        <w:rFonts w:ascii="Noto Sans Symbols" w:eastAsia="Noto Sans Symbols" w:hAnsi="Noto Sans Symbols" w:cs="Noto Sans Symbols"/>
        <w:vertAlign w:val="baseline"/>
      </w:rPr>
    </w:lvl>
    <w:lvl w:ilvl="7">
      <w:start w:val="1"/>
      <w:numFmt w:val="bullet"/>
      <w:lvlText w:val="o"/>
      <w:lvlJc w:val="left"/>
      <w:pPr>
        <w:ind w:left="9369" w:hanging="360"/>
      </w:pPr>
      <w:rPr>
        <w:rFonts w:ascii="Courier New" w:eastAsia="Courier New" w:hAnsi="Courier New" w:cs="Courier New"/>
        <w:vertAlign w:val="baseline"/>
      </w:rPr>
    </w:lvl>
    <w:lvl w:ilvl="8">
      <w:start w:val="1"/>
      <w:numFmt w:val="bullet"/>
      <w:lvlText w:val="▪"/>
      <w:lvlJc w:val="left"/>
      <w:pPr>
        <w:ind w:left="10089" w:hanging="360"/>
      </w:pPr>
      <w:rPr>
        <w:rFonts w:ascii="Noto Sans Symbols" w:eastAsia="Noto Sans Symbols" w:hAnsi="Noto Sans Symbols" w:cs="Noto Sans Symbols"/>
        <w:vertAlign w:val="baseline"/>
      </w:rPr>
    </w:lvl>
  </w:abstractNum>
  <w:num w:numId="1" w16cid:durableId="20473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6D"/>
    <w:rsid w:val="00180F07"/>
    <w:rsid w:val="002166B2"/>
    <w:rsid w:val="00343FE3"/>
    <w:rsid w:val="003758CA"/>
    <w:rsid w:val="00562696"/>
    <w:rsid w:val="0060368B"/>
    <w:rsid w:val="00642581"/>
    <w:rsid w:val="00823D6D"/>
    <w:rsid w:val="00855E63"/>
    <w:rsid w:val="00886843"/>
    <w:rsid w:val="00E35C04"/>
    <w:rsid w:val="00E5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51B8"/>
  <w15:docId w15:val="{9959CB6C-B067-41B2-A7DA-DDF238B9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b/>
      <w:lang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odyTextIndent">
    <w:name w:val="Body Text Indent"/>
    <w:basedOn w:val="Normal"/>
    <w:link w:val="BodyTextIndentChar"/>
    <w:uiPriority w:val="99"/>
    <w:unhideWhenUsed/>
    <w:rsid w:val="00886843"/>
    <w:pPr>
      <w:ind w:left="0" w:hanging="2"/>
    </w:pPr>
    <w:rPr>
      <w:rFonts w:ascii="Arial" w:eastAsia="Arial" w:hAnsi="Arial" w:cs="Arial"/>
      <w:sz w:val="22"/>
      <w:szCs w:val="22"/>
    </w:rPr>
  </w:style>
  <w:style w:type="character" w:customStyle="1" w:styleId="BodyTextIndentChar">
    <w:name w:val="Body Text Indent Char"/>
    <w:basedOn w:val="DefaultParagraphFont"/>
    <w:link w:val="BodyTextIndent"/>
    <w:uiPriority w:val="99"/>
    <w:rsid w:val="00886843"/>
    <w:rPr>
      <w:rFonts w:ascii="Arial" w:eastAsia="Arial" w:hAnsi="Arial" w:cs="Arial"/>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sh28RboCJZ351/FaZf6SRClesDw==">AMUW2mVr2ILNCY1tr1IgerSkj4H4YAE8BG0OsXQdbhRmCXGjhhWdlty964+lwaUeCIgUSrZCg5OoGDaWAVdH79owvDl8QAY77/qxF+ks7FMEnkr4toYRNbN/4Ry02TQCTBMQv6RPYG0l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7E8B8880509494789FA2AB359266D3B" ma:contentTypeVersion="11" ma:contentTypeDescription="Create a new document." ma:contentTypeScope="" ma:versionID="930e438888de55d2a6b6f58d5fcfcc0d">
  <xsd:schema xmlns:xsd="http://www.w3.org/2001/XMLSchema" xmlns:xs="http://www.w3.org/2001/XMLSchema" xmlns:p="http://schemas.microsoft.com/office/2006/metadata/properties" xmlns:ns2="a494ba43-f35c-4d99-8322-806f339d9d66" targetNamespace="http://schemas.microsoft.com/office/2006/metadata/properties" ma:root="true" ma:fieldsID="fe423d5710c58060a94bd885c9d67883" ns2:_="">
    <xsd:import namespace="a494ba43-f35c-4d99-8322-806f339d9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ba43-f35c-4d99-8322-806f339d9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030A6-52BF-499A-86C1-F9212E5391BE}">
  <ds:schemaRefs>
    <ds:schemaRef ds:uri="http://schemas.microsoft.com/sharepoint/v3/contenttype/forms"/>
  </ds:schemaRefs>
</ds:datastoreItem>
</file>

<file path=customXml/itemProps2.xml><?xml version="1.0" encoding="utf-8"?>
<ds:datastoreItem xmlns:ds="http://schemas.openxmlformats.org/officeDocument/2006/customXml" ds:itemID="{7B5CBF32-BCF9-4DC1-B0DC-DDA39288F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F4FE9AD-DD74-40A4-9796-6F11B7C52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ba43-f35c-4d99-8322-806f339d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1014</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lesley.button</dc:creator>
  <cp:keywords/>
  <dc:description/>
  <cp:lastModifiedBy>Emma Mulcrow</cp:lastModifiedBy>
  <cp:revision>2</cp:revision>
  <dcterms:created xsi:type="dcterms:W3CDTF">2025-02-04T12:13:00Z</dcterms:created>
  <dcterms:modified xsi:type="dcterms:W3CDTF">2025-02-04T12:13:00Z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0x010100D7E8B8880509494789FA2AB359266D3B</vt:lpwstr>
  </property>
</Properties>
</file>